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96" w:rsidRPr="0063750B" w:rsidRDefault="00CD4C96">
      <w:r w:rsidRPr="0063750B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928"/>
      </w:tblGrid>
      <w:tr w:rsidR="0063750B" w:rsidRPr="0063750B" w:rsidTr="0063750B">
        <w:tc>
          <w:tcPr>
            <w:tcW w:w="4536" w:type="dxa"/>
          </w:tcPr>
          <w:p w:rsidR="00CD4C96" w:rsidRPr="0063750B" w:rsidRDefault="00CD4C96">
            <w:pPr>
              <w:spacing w:after="200" w:line="276" w:lineRule="auto"/>
              <w:ind w:right="-427"/>
              <w:rPr>
                <w:sz w:val="22"/>
                <w:szCs w:val="22"/>
                <w:lang w:val="en-US"/>
              </w:rPr>
            </w:pPr>
          </w:p>
        </w:tc>
        <w:tc>
          <w:tcPr>
            <w:tcW w:w="4928" w:type="dxa"/>
            <w:hideMark/>
          </w:tcPr>
          <w:p w:rsidR="00CD4C96" w:rsidRPr="0063750B" w:rsidRDefault="00CD4C9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3750B">
              <w:rPr>
                <w:b/>
                <w:sz w:val="28"/>
                <w:szCs w:val="28"/>
              </w:rPr>
              <w:t xml:space="preserve">УТВЕРЖДЕНО </w:t>
            </w:r>
          </w:p>
          <w:p w:rsidR="00CD4C96" w:rsidRPr="0063750B" w:rsidRDefault="00CD4C9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3750B">
              <w:rPr>
                <w:b/>
                <w:sz w:val="28"/>
                <w:szCs w:val="28"/>
              </w:rPr>
              <w:t xml:space="preserve">Приказом </w:t>
            </w:r>
            <w:r w:rsidR="008B05DA">
              <w:rPr>
                <w:b/>
                <w:sz w:val="28"/>
                <w:szCs w:val="28"/>
              </w:rPr>
              <w:t xml:space="preserve">№240 </w:t>
            </w:r>
            <w:r w:rsidRPr="0063750B">
              <w:rPr>
                <w:b/>
                <w:sz w:val="28"/>
                <w:szCs w:val="28"/>
              </w:rPr>
              <w:t>МБОУ «Школа №32»</w:t>
            </w:r>
          </w:p>
          <w:p w:rsidR="00CD4C96" w:rsidRPr="0063750B" w:rsidRDefault="008B05DA" w:rsidP="0063750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26</w:t>
            </w:r>
            <w:bookmarkStart w:id="0" w:name="_GoBack"/>
            <w:bookmarkEnd w:id="0"/>
            <w:r w:rsidR="0063750B" w:rsidRPr="0063750B">
              <w:rPr>
                <w:b/>
                <w:sz w:val="28"/>
                <w:szCs w:val="28"/>
              </w:rPr>
              <w:t>.08.2024</w:t>
            </w:r>
            <w:r w:rsidR="00CD4C96" w:rsidRPr="0063750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D4C96" w:rsidRPr="0063750B" w:rsidRDefault="00CD4C96" w:rsidP="00CD4C96">
      <w:pPr>
        <w:spacing w:after="200" w:line="276" w:lineRule="auto"/>
        <w:ind w:right="-2"/>
        <w:jc w:val="center"/>
        <w:rPr>
          <w:rFonts w:cstheme="minorBidi"/>
          <w:b/>
          <w:sz w:val="28"/>
          <w:szCs w:val="28"/>
          <w:lang w:eastAsia="en-US"/>
        </w:rPr>
      </w:pPr>
    </w:p>
    <w:p w:rsidR="00CD4C96" w:rsidRPr="0063750B" w:rsidRDefault="00CD4C96" w:rsidP="00CD4C96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63750B">
        <w:rPr>
          <w:b/>
          <w:sz w:val="28"/>
          <w:szCs w:val="28"/>
        </w:rPr>
        <w:t>РАБОЧАЯ ПРОГРАММА</w:t>
      </w:r>
    </w:p>
    <w:p w:rsidR="00CD4C96" w:rsidRPr="0063750B" w:rsidRDefault="00CD4C96" w:rsidP="00CD4C96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63750B">
        <w:rPr>
          <w:b/>
          <w:sz w:val="28"/>
          <w:szCs w:val="28"/>
        </w:rPr>
        <w:t>(приложение к основной образовательной программе</w:t>
      </w:r>
    </w:p>
    <w:p w:rsidR="00CD4C96" w:rsidRPr="0063750B" w:rsidRDefault="00CD4C96" w:rsidP="00CD4C96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63750B">
        <w:rPr>
          <w:b/>
          <w:sz w:val="28"/>
          <w:szCs w:val="28"/>
        </w:rPr>
        <w:t>среднего (основного) общего образования)</w:t>
      </w:r>
    </w:p>
    <w:p w:rsidR="00CD4C96" w:rsidRPr="0063750B" w:rsidRDefault="00CD4C96" w:rsidP="00CD4C96">
      <w:pPr>
        <w:spacing w:line="408" w:lineRule="auto"/>
        <w:ind w:left="120"/>
        <w:jc w:val="center"/>
        <w:rPr>
          <w:b/>
          <w:sz w:val="28"/>
          <w:szCs w:val="22"/>
        </w:rPr>
      </w:pPr>
      <w:r w:rsidRPr="0063750B">
        <w:rPr>
          <w:b/>
          <w:sz w:val="28"/>
        </w:rPr>
        <w:t>учебного предмета  Родной язык</w:t>
      </w:r>
    </w:p>
    <w:p w:rsidR="00CD4C96" w:rsidRPr="0063750B" w:rsidRDefault="00CD4C96" w:rsidP="00CD4C96">
      <w:pPr>
        <w:spacing w:line="408" w:lineRule="auto"/>
        <w:ind w:left="120"/>
        <w:jc w:val="center"/>
        <w:rPr>
          <w:rFonts w:asciiTheme="minorHAnsi" w:hAnsiTheme="minorHAnsi"/>
          <w:sz w:val="22"/>
        </w:rPr>
      </w:pPr>
      <w:r w:rsidRPr="0063750B">
        <w:rPr>
          <w:b/>
          <w:sz w:val="28"/>
        </w:rPr>
        <w:t>(  базовый уровень)</w:t>
      </w:r>
    </w:p>
    <w:p w:rsidR="00CD4C96" w:rsidRPr="0063750B" w:rsidRDefault="00CD4C96" w:rsidP="00CD4C96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:rsidR="00CD4C96" w:rsidRPr="0063750B" w:rsidRDefault="00CD4C96" w:rsidP="00CD4C96">
      <w:pPr>
        <w:spacing w:after="200" w:line="276" w:lineRule="auto"/>
        <w:ind w:right="-427"/>
        <w:jc w:val="center"/>
        <w:rPr>
          <w:b/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2125"/>
        <w:gridCol w:w="2246"/>
        <w:gridCol w:w="1006"/>
        <w:gridCol w:w="1454"/>
        <w:gridCol w:w="2917"/>
      </w:tblGrid>
      <w:tr w:rsidR="0063750B" w:rsidRPr="0063750B" w:rsidTr="0063750B">
        <w:trPr>
          <w:trHeight w:val="293"/>
        </w:trPr>
        <w:tc>
          <w:tcPr>
            <w:tcW w:w="4371" w:type="dxa"/>
            <w:gridSpan w:val="2"/>
            <w:hideMark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caps/>
                <w:sz w:val="28"/>
                <w:szCs w:val="28"/>
                <w:lang w:val="en-US"/>
              </w:rPr>
            </w:pPr>
            <w:r w:rsidRPr="0063750B">
              <w:rPr>
                <w:b/>
                <w:bCs/>
                <w:caps/>
                <w:lang w:val="en-US"/>
              </w:rPr>
              <w:t>ПРЕДМЕТ</w:t>
            </w:r>
          </w:p>
        </w:tc>
        <w:tc>
          <w:tcPr>
            <w:tcW w:w="53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caps/>
                <w:sz w:val="28"/>
                <w:szCs w:val="28"/>
              </w:rPr>
            </w:pPr>
            <w:r w:rsidRPr="0063750B">
              <w:rPr>
                <w:b/>
                <w:caps/>
                <w:sz w:val="28"/>
                <w:szCs w:val="28"/>
              </w:rPr>
              <w:t>Родной язык</w:t>
            </w:r>
          </w:p>
        </w:tc>
      </w:tr>
      <w:tr w:rsidR="0063750B" w:rsidRPr="0063750B" w:rsidTr="0063750B">
        <w:trPr>
          <w:trHeight w:val="262"/>
        </w:trPr>
        <w:tc>
          <w:tcPr>
            <w:tcW w:w="4371" w:type="dxa"/>
            <w:gridSpan w:val="2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sz w:val="22"/>
                <w:szCs w:val="22"/>
                <w:lang w:val="en-US"/>
              </w:rPr>
            </w:pP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63750B" w:rsidRPr="0063750B" w:rsidTr="0063750B">
        <w:trPr>
          <w:trHeight w:val="270"/>
        </w:trPr>
        <w:tc>
          <w:tcPr>
            <w:tcW w:w="4371" w:type="dxa"/>
            <w:gridSpan w:val="2"/>
            <w:hideMark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63750B">
              <w:rPr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 w:rsidRPr="0063750B">
              <w:rPr>
                <w:b/>
                <w:bCs/>
                <w:caps/>
              </w:rPr>
              <w:t>8</w:t>
            </w:r>
            <w:r w:rsidR="00F97F6E" w:rsidRPr="0063750B">
              <w:rPr>
                <w:b/>
                <w:bCs/>
                <w:caps/>
              </w:rPr>
              <w:t xml:space="preserve"> а,б,в,г,</w:t>
            </w:r>
          </w:p>
        </w:tc>
      </w:tr>
      <w:tr w:rsidR="0063750B" w:rsidRPr="0063750B" w:rsidTr="0063750B">
        <w:trPr>
          <w:trHeight w:val="262"/>
        </w:trPr>
        <w:tc>
          <w:tcPr>
            <w:tcW w:w="4371" w:type="dxa"/>
            <w:gridSpan w:val="2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63750B" w:rsidRPr="0063750B" w:rsidTr="0063750B">
        <w:trPr>
          <w:trHeight w:val="262"/>
        </w:trPr>
        <w:tc>
          <w:tcPr>
            <w:tcW w:w="4371" w:type="dxa"/>
            <w:gridSpan w:val="2"/>
            <w:hideMark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63750B">
              <w:rPr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77" w:type="dxa"/>
            <w:gridSpan w:val="3"/>
          </w:tcPr>
          <w:p w:rsidR="00CD4C96" w:rsidRPr="0063750B" w:rsidRDefault="00CD4C96" w:rsidP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63750B" w:rsidRPr="0063750B" w:rsidTr="0063750B">
        <w:trPr>
          <w:trHeight w:val="270"/>
        </w:trPr>
        <w:tc>
          <w:tcPr>
            <w:tcW w:w="2125" w:type="dxa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246" w:type="dxa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460" w:type="dxa"/>
            <w:gridSpan w:val="2"/>
            <w:hideMark/>
          </w:tcPr>
          <w:p w:rsidR="00CD4C96" w:rsidRPr="0063750B" w:rsidRDefault="00CD4C96">
            <w:pPr>
              <w:spacing w:after="200" w:line="276" w:lineRule="auto"/>
              <w:jc w:val="center"/>
              <w:rPr>
                <w:b/>
                <w:bCs/>
                <w:caps/>
                <w:lang w:val="en-US"/>
              </w:rPr>
            </w:pPr>
            <w:r w:rsidRPr="0063750B">
              <w:rPr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917" w:type="dxa"/>
            <w:hideMark/>
          </w:tcPr>
          <w:p w:rsidR="00CD4C96" w:rsidRPr="0063750B" w:rsidRDefault="00CD4C96">
            <w:pPr>
              <w:spacing w:after="200" w:line="276" w:lineRule="auto"/>
              <w:ind w:right="-2"/>
              <w:jc w:val="center"/>
              <w:rPr>
                <w:b/>
                <w:bCs/>
                <w:caps/>
                <w:lang w:val="en-US"/>
              </w:rPr>
            </w:pPr>
            <w:r w:rsidRPr="0063750B">
              <w:rPr>
                <w:b/>
                <w:bCs/>
                <w:caps/>
                <w:lang w:val="en-US"/>
              </w:rPr>
              <w:t>в неделю</w:t>
            </w:r>
          </w:p>
        </w:tc>
      </w:tr>
      <w:tr w:rsidR="0063750B" w:rsidRPr="0063750B" w:rsidTr="0063750B">
        <w:trPr>
          <w:trHeight w:val="262"/>
        </w:trPr>
        <w:tc>
          <w:tcPr>
            <w:tcW w:w="2125" w:type="dxa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246" w:type="dxa"/>
          </w:tcPr>
          <w:p w:rsidR="00CD4C96" w:rsidRPr="0063750B" w:rsidRDefault="00CD4C96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 w:rsidRPr="0063750B">
              <w:rPr>
                <w:b/>
                <w:bCs/>
                <w:caps/>
              </w:rPr>
              <w:t xml:space="preserve">                                                   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C96" w:rsidRPr="0063750B" w:rsidRDefault="00CD4C96">
            <w:pPr>
              <w:tabs>
                <w:tab w:val="left" w:pos="708"/>
              </w:tabs>
              <w:suppressAutoHyphens/>
              <w:contextualSpacing/>
              <w:jc w:val="center"/>
              <w:rPr>
                <w:b/>
              </w:rPr>
            </w:pPr>
            <w:r w:rsidRPr="0063750B">
              <w:rPr>
                <w:b/>
              </w:rPr>
              <w:t>17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C96" w:rsidRPr="0063750B" w:rsidRDefault="00CD4C96">
            <w:pPr>
              <w:tabs>
                <w:tab w:val="left" w:pos="708"/>
              </w:tabs>
              <w:suppressAutoHyphens/>
              <w:contextualSpacing/>
              <w:jc w:val="center"/>
              <w:rPr>
                <w:b/>
              </w:rPr>
            </w:pPr>
            <w:r w:rsidRPr="0063750B">
              <w:rPr>
                <w:b/>
              </w:rPr>
              <w:t>0,5</w:t>
            </w:r>
          </w:p>
        </w:tc>
      </w:tr>
      <w:tr w:rsidR="0063750B" w:rsidRPr="0063750B" w:rsidTr="0063750B">
        <w:trPr>
          <w:gridAfter w:val="2"/>
          <w:wAfter w:w="4371" w:type="dxa"/>
          <w:trHeight w:val="262"/>
        </w:trPr>
        <w:tc>
          <w:tcPr>
            <w:tcW w:w="5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750B" w:rsidRPr="0063750B" w:rsidRDefault="0063750B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63750B" w:rsidRPr="0063750B" w:rsidTr="0063750B">
        <w:trPr>
          <w:gridAfter w:val="3"/>
          <w:wAfter w:w="5377" w:type="dxa"/>
          <w:trHeight w:val="201"/>
        </w:trPr>
        <w:tc>
          <w:tcPr>
            <w:tcW w:w="4371" w:type="dxa"/>
            <w:gridSpan w:val="2"/>
            <w:hideMark/>
          </w:tcPr>
          <w:p w:rsidR="00CD4C96" w:rsidRPr="0063750B" w:rsidRDefault="00CD4C96" w:rsidP="00563622">
            <w:pPr>
              <w:keepNext/>
              <w:keepLines/>
              <w:spacing w:before="200" w:after="200" w:line="276" w:lineRule="auto"/>
              <w:outlineLvl w:val="1"/>
              <w:rPr>
                <w:b/>
                <w:bCs/>
                <w:caps/>
                <w:lang w:val="en-US"/>
              </w:rPr>
            </w:pPr>
          </w:p>
        </w:tc>
      </w:tr>
      <w:tr w:rsidR="0063750B" w:rsidRPr="0063750B" w:rsidTr="0063750B">
        <w:trPr>
          <w:gridAfter w:val="3"/>
          <w:wAfter w:w="5377" w:type="dxa"/>
          <w:trHeight w:val="201"/>
        </w:trPr>
        <w:tc>
          <w:tcPr>
            <w:tcW w:w="4371" w:type="dxa"/>
            <w:gridSpan w:val="2"/>
          </w:tcPr>
          <w:p w:rsidR="00563622" w:rsidRPr="0063750B" w:rsidRDefault="00563622" w:rsidP="00563622">
            <w:pPr>
              <w:keepNext/>
              <w:keepLines/>
              <w:spacing w:before="200" w:after="200" w:line="276" w:lineRule="auto"/>
              <w:outlineLvl w:val="1"/>
              <w:rPr>
                <w:b/>
                <w:lang w:val="en-US"/>
              </w:rPr>
            </w:pPr>
          </w:p>
        </w:tc>
      </w:tr>
    </w:tbl>
    <w:p w:rsidR="00CD4C96" w:rsidRPr="0063750B" w:rsidRDefault="00CD4C96" w:rsidP="00CD4C96">
      <w:pPr>
        <w:spacing w:line="276" w:lineRule="auto"/>
        <w:jc w:val="center"/>
        <w:rPr>
          <w:sz w:val="28"/>
        </w:rPr>
      </w:pPr>
      <w:r w:rsidRPr="0063750B">
        <w:rPr>
          <w:sz w:val="28"/>
        </w:rPr>
        <w:t>​</w:t>
      </w: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CD4C96" w:rsidRPr="0063750B" w:rsidRDefault="00CD4C96" w:rsidP="00CD4C96">
      <w:pPr>
        <w:spacing w:line="276" w:lineRule="auto"/>
        <w:jc w:val="center"/>
        <w:rPr>
          <w:rFonts w:eastAsiaTheme="minorHAnsi" w:cstheme="minorBidi"/>
          <w:sz w:val="28"/>
          <w:szCs w:val="22"/>
        </w:rPr>
      </w:pPr>
    </w:p>
    <w:p w:rsidR="00CD4C96" w:rsidRPr="0063750B" w:rsidRDefault="00CD4C96" w:rsidP="00CD4C96">
      <w:pPr>
        <w:spacing w:line="276" w:lineRule="auto"/>
        <w:jc w:val="center"/>
        <w:rPr>
          <w:sz w:val="28"/>
        </w:rPr>
      </w:pPr>
    </w:p>
    <w:p w:rsidR="0063750B" w:rsidRPr="0063750B" w:rsidRDefault="0063750B" w:rsidP="00CD4C96">
      <w:pPr>
        <w:spacing w:line="276" w:lineRule="auto"/>
        <w:jc w:val="center"/>
        <w:rPr>
          <w:b/>
          <w:sz w:val="28"/>
        </w:rPr>
      </w:pPr>
      <w:bookmarkStart w:id="1" w:name="3d67cce9-b1b9-4e67-b1e9-e3f659ce7765"/>
    </w:p>
    <w:p w:rsidR="0063750B" w:rsidRPr="0063750B" w:rsidRDefault="0063750B" w:rsidP="00CD4C96">
      <w:pPr>
        <w:spacing w:line="276" w:lineRule="auto"/>
        <w:jc w:val="center"/>
        <w:rPr>
          <w:b/>
          <w:sz w:val="28"/>
        </w:rPr>
      </w:pPr>
    </w:p>
    <w:p w:rsidR="0063750B" w:rsidRPr="0063750B" w:rsidRDefault="0063750B" w:rsidP="00CD4C96">
      <w:pPr>
        <w:spacing w:line="276" w:lineRule="auto"/>
        <w:jc w:val="center"/>
        <w:rPr>
          <w:b/>
          <w:sz w:val="28"/>
        </w:rPr>
      </w:pPr>
    </w:p>
    <w:p w:rsidR="00712298" w:rsidRPr="0063750B" w:rsidRDefault="00CD4C96" w:rsidP="0063750B">
      <w:pPr>
        <w:spacing w:line="276" w:lineRule="auto"/>
        <w:jc w:val="center"/>
        <w:rPr>
          <w:rFonts w:asciiTheme="minorHAnsi" w:hAnsiTheme="minorHAnsi"/>
          <w:sz w:val="22"/>
        </w:rPr>
      </w:pPr>
      <w:r w:rsidRPr="0063750B">
        <w:rPr>
          <w:b/>
          <w:sz w:val="28"/>
        </w:rPr>
        <w:lastRenderedPageBreak/>
        <w:t>Прокопьевский городской округ</w:t>
      </w:r>
      <w:bookmarkEnd w:id="1"/>
      <w:r w:rsidRPr="0063750B">
        <w:rPr>
          <w:b/>
          <w:sz w:val="28"/>
        </w:rPr>
        <w:t xml:space="preserve">‌ </w:t>
      </w:r>
      <w:bookmarkStart w:id="2" w:name="bf61e297-deac-416c-9930-2854c06869b8"/>
      <w:r w:rsidRPr="0063750B">
        <w:rPr>
          <w:b/>
          <w:sz w:val="28"/>
        </w:rPr>
        <w:t>2023</w:t>
      </w:r>
      <w:bookmarkEnd w:id="2"/>
      <w:r w:rsidRPr="0063750B">
        <w:rPr>
          <w:b/>
          <w:sz w:val="28"/>
        </w:rPr>
        <w:t>‌</w:t>
      </w:r>
      <w:r w:rsidRPr="0063750B">
        <w:rPr>
          <w:sz w:val="28"/>
        </w:rPr>
        <w:t>​</w:t>
      </w:r>
    </w:p>
    <w:p w:rsidR="00712298" w:rsidRPr="0063750B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D63CAE" w:rsidRPr="0063750B" w:rsidRDefault="00D63CAE" w:rsidP="00F02722">
      <w:pPr>
        <w:spacing w:line="360" w:lineRule="auto"/>
        <w:ind w:firstLine="709"/>
        <w:contextualSpacing/>
        <w:jc w:val="center"/>
        <w:rPr>
          <w:caps/>
        </w:rPr>
      </w:pPr>
      <w:r w:rsidRPr="0063750B">
        <w:rPr>
          <w:b/>
          <w:caps/>
        </w:rPr>
        <w:t>Пояснительная записка</w:t>
      </w:r>
    </w:p>
    <w:p w:rsidR="00D63CAE" w:rsidRPr="0063750B" w:rsidRDefault="00D63CAE" w:rsidP="00E556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</w:rPr>
      </w:pPr>
      <w:r w:rsidRPr="0063750B">
        <w:rPr>
          <w:b/>
          <w:bCs/>
          <w:i/>
        </w:rPr>
        <w:t>Цели изучения учебного предмета «Русский родной язык»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В соответствии с этим в курсе русского родного языка актуализируются следующие цели:</w:t>
      </w:r>
    </w:p>
    <w:p w:rsidR="00D63CAE" w:rsidRPr="0063750B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63750B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</w:t>
      </w:r>
      <w:r w:rsidR="0042041F" w:rsidRPr="0063750B">
        <w:t xml:space="preserve"> </w:t>
      </w:r>
      <w:r w:rsidRPr="0063750B">
        <w:t>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r w:rsidR="0003597C" w:rsidRPr="0063750B">
        <w:t xml:space="preserve"> </w:t>
      </w:r>
      <w:r w:rsidRPr="0063750B">
        <w:t>воспитание</w:t>
      </w:r>
      <w:r w:rsidR="0003597C" w:rsidRPr="0063750B">
        <w:t xml:space="preserve"> </w:t>
      </w:r>
      <w:r w:rsidRPr="0063750B">
        <w:t>уважительного отношения к культурам и языкам народов России;</w:t>
      </w:r>
      <w:r w:rsidR="0003597C" w:rsidRPr="0063750B">
        <w:t xml:space="preserve"> </w:t>
      </w:r>
      <w:r w:rsidRPr="0063750B">
        <w:t>овладение культурой межнационального общения;</w:t>
      </w:r>
    </w:p>
    <w:p w:rsidR="00D63CAE" w:rsidRPr="0063750B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63750B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63CAE" w:rsidRPr="0063750B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63750B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D63CAE" w:rsidRPr="0063750B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63750B">
        <w:lastRenderedPageBreak/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D63CAE" w:rsidRPr="0063750B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63750B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63CAE" w:rsidRPr="0063750B" w:rsidRDefault="00D63CAE" w:rsidP="00E55658">
      <w:pPr>
        <w:jc w:val="both"/>
      </w:pPr>
    </w:p>
    <w:p w:rsidR="00D63CAE" w:rsidRPr="0063750B" w:rsidRDefault="00D63CAE" w:rsidP="0090345F">
      <w:pPr>
        <w:tabs>
          <w:tab w:val="left" w:pos="993"/>
        </w:tabs>
        <w:spacing w:line="360" w:lineRule="auto"/>
        <w:jc w:val="center"/>
        <w:rPr>
          <w:b/>
          <w:i/>
        </w:rPr>
      </w:pPr>
      <w:r w:rsidRPr="0063750B">
        <w:rPr>
          <w:b/>
          <w:i/>
        </w:rPr>
        <w:t>Место учебного предмета «Русский родной язык» в учебном плане</w:t>
      </w:r>
    </w:p>
    <w:p w:rsidR="00EA0BB9" w:rsidRPr="0063750B" w:rsidRDefault="00D63CAE" w:rsidP="00EA0BB9">
      <w:pPr>
        <w:spacing w:line="360" w:lineRule="auto"/>
        <w:ind w:firstLine="709"/>
        <w:jc w:val="both"/>
      </w:pPr>
      <w:r w:rsidRPr="0063750B">
        <w:t>Программа по русскому</w:t>
      </w:r>
      <w:r w:rsidR="00EA0BB9" w:rsidRPr="0063750B">
        <w:t xml:space="preserve"> родному </w:t>
      </w:r>
      <w:r w:rsidRPr="0063750B">
        <w:t xml:space="preserve">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</w:t>
      </w:r>
      <w:r w:rsidR="00EA0BB9" w:rsidRPr="0063750B">
        <w:t xml:space="preserve">е основного общего образования. Программа учебного предмета «Русский родной язык» предназначена для изучения в 5-9 классах и рассчитана на 17 часов.  </w:t>
      </w:r>
    </w:p>
    <w:tbl>
      <w:tblPr>
        <w:tblStyle w:val="a5"/>
        <w:tblW w:w="8127" w:type="dxa"/>
        <w:tblInd w:w="817" w:type="dxa"/>
        <w:tblLook w:val="04A0" w:firstRow="1" w:lastRow="0" w:firstColumn="1" w:lastColumn="0" w:noHBand="0" w:noVBand="1"/>
      </w:tblPr>
      <w:tblGrid>
        <w:gridCol w:w="2977"/>
        <w:gridCol w:w="3118"/>
        <w:gridCol w:w="2032"/>
      </w:tblGrid>
      <w:tr w:rsidR="0063750B" w:rsidRPr="0063750B" w:rsidTr="00EA0BB9">
        <w:trPr>
          <w:trHeight w:val="512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  <w:rPr>
                <w:b/>
                <w:i/>
              </w:rPr>
            </w:pPr>
            <w:r w:rsidRPr="0063750B">
              <w:rPr>
                <w:b/>
                <w:i/>
              </w:rPr>
              <w:t>Класс</w:t>
            </w:r>
          </w:p>
        </w:tc>
        <w:tc>
          <w:tcPr>
            <w:tcW w:w="3118" w:type="dxa"/>
          </w:tcPr>
          <w:p w:rsidR="00EA0BB9" w:rsidRPr="0063750B" w:rsidRDefault="00EA0BB9" w:rsidP="00582639">
            <w:pPr>
              <w:jc w:val="center"/>
              <w:rPr>
                <w:b/>
                <w:i/>
              </w:rPr>
            </w:pPr>
            <w:r w:rsidRPr="0063750B">
              <w:rPr>
                <w:b/>
                <w:i/>
              </w:rPr>
              <w:t>Количество часов в неделю</w:t>
            </w:r>
          </w:p>
        </w:tc>
        <w:tc>
          <w:tcPr>
            <w:tcW w:w="2032" w:type="dxa"/>
          </w:tcPr>
          <w:p w:rsidR="00EA0BB9" w:rsidRPr="0063750B" w:rsidRDefault="00EA0BB9" w:rsidP="00582639">
            <w:pPr>
              <w:jc w:val="center"/>
              <w:rPr>
                <w:b/>
                <w:i/>
              </w:rPr>
            </w:pPr>
            <w:r w:rsidRPr="0063750B">
              <w:rPr>
                <w:b/>
                <w:i/>
              </w:rPr>
              <w:t>Количество часов в год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</w:pPr>
            <w:r w:rsidRPr="0063750B">
              <w:t>5</w:t>
            </w:r>
          </w:p>
        </w:tc>
        <w:tc>
          <w:tcPr>
            <w:tcW w:w="3118" w:type="dxa"/>
          </w:tcPr>
          <w:p w:rsidR="00EA0BB9" w:rsidRPr="0063750B" w:rsidRDefault="00EA0BB9" w:rsidP="00582639">
            <w:pPr>
              <w:jc w:val="center"/>
            </w:pPr>
            <w:r w:rsidRPr="0063750B">
              <w:t>0,5</w:t>
            </w:r>
          </w:p>
        </w:tc>
        <w:tc>
          <w:tcPr>
            <w:tcW w:w="2032" w:type="dxa"/>
          </w:tcPr>
          <w:p w:rsidR="00EA0BB9" w:rsidRPr="0063750B" w:rsidRDefault="00EA0BB9" w:rsidP="00582639">
            <w:pPr>
              <w:jc w:val="center"/>
            </w:pPr>
            <w:r w:rsidRPr="0063750B">
              <w:t>17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</w:pPr>
            <w:r w:rsidRPr="0063750B">
              <w:t>6</w:t>
            </w:r>
          </w:p>
        </w:tc>
        <w:tc>
          <w:tcPr>
            <w:tcW w:w="3118" w:type="dxa"/>
          </w:tcPr>
          <w:p w:rsidR="00EA0BB9" w:rsidRPr="0063750B" w:rsidRDefault="00EA0BB9" w:rsidP="00582639">
            <w:pPr>
              <w:jc w:val="center"/>
            </w:pPr>
            <w:r w:rsidRPr="0063750B">
              <w:t>0,5</w:t>
            </w:r>
          </w:p>
        </w:tc>
        <w:tc>
          <w:tcPr>
            <w:tcW w:w="2032" w:type="dxa"/>
          </w:tcPr>
          <w:p w:rsidR="00EA0BB9" w:rsidRPr="0063750B" w:rsidRDefault="00EA0BB9" w:rsidP="00582639">
            <w:pPr>
              <w:jc w:val="center"/>
            </w:pPr>
            <w:r w:rsidRPr="0063750B">
              <w:t>17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</w:pPr>
            <w:r w:rsidRPr="0063750B">
              <w:t>7</w:t>
            </w:r>
          </w:p>
        </w:tc>
        <w:tc>
          <w:tcPr>
            <w:tcW w:w="3118" w:type="dxa"/>
          </w:tcPr>
          <w:p w:rsidR="00EA0BB9" w:rsidRPr="0063750B" w:rsidRDefault="00EA0BB9" w:rsidP="00582639">
            <w:pPr>
              <w:jc w:val="center"/>
            </w:pPr>
            <w:r w:rsidRPr="0063750B">
              <w:t>0,5</w:t>
            </w:r>
          </w:p>
        </w:tc>
        <w:tc>
          <w:tcPr>
            <w:tcW w:w="2032" w:type="dxa"/>
          </w:tcPr>
          <w:p w:rsidR="00EA0BB9" w:rsidRPr="0063750B" w:rsidRDefault="00EA0BB9" w:rsidP="00582639">
            <w:pPr>
              <w:jc w:val="center"/>
            </w:pPr>
            <w:r w:rsidRPr="0063750B">
              <w:t>17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</w:pPr>
            <w:r w:rsidRPr="0063750B">
              <w:t>8</w:t>
            </w:r>
          </w:p>
        </w:tc>
        <w:tc>
          <w:tcPr>
            <w:tcW w:w="3118" w:type="dxa"/>
          </w:tcPr>
          <w:p w:rsidR="00EA0BB9" w:rsidRPr="0063750B" w:rsidRDefault="00EA0BB9" w:rsidP="00582639">
            <w:pPr>
              <w:jc w:val="center"/>
            </w:pPr>
            <w:r w:rsidRPr="0063750B">
              <w:t>0,5</w:t>
            </w:r>
          </w:p>
        </w:tc>
        <w:tc>
          <w:tcPr>
            <w:tcW w:w="2032" w:type="dxa"/>
          </w:tcPr>
          <w:p w:rsidR="00EA0BB9" w:rsidRPr="0063750B" w:rsidRDefault="00EA0BB9" w:rsidP="00582639">
            <w:pPr>
              <w:jc w:val="center"/>
            </w:pPr>
            <w:r w:rsidRPr="0063750B">
              <w:t>17</w:t>
            </w:r>
          </w:p>
        </w:tc>
      </w:tr>
      <w:tr w:rsidR="0063750B" w:rsidRPr="0063750B" w:rsidTr="00EA0BB9">
        <w:trPr>
          <w:trHeight w:val="272"/>
        </w:trPr>
        <w:tc>
          <w:tcPr>
            <w:tcW w:w="2977" w:type="dxa"/>
          </w:tcPr>
          <w:p w:rsidR="00EA0BB9" w:rsidRPr="0063750B" w:rsidRDefault="00EA0BB9" w:rsidP="00582639">
            <w:pPr>
              <w:jc w:val="center"/>
            </w:pPr>
            <w:r w:rsidRPr="0063750B">
              <w:t>9</w:t>
            </w:r>
          </w:p>
        </w:tc>
        <w:tc>
          <w:tcPr>
            <w:tcW w:w="3118" w:type="dxa"/>
          </w:tcPr>
          <w:p w:rsidR="00EA0BB9" w:rsidRPr="0063750B" w:rsidRDefault="00B5554C" w:rsidP="00582639">
            <w:pPr>
              <w:jc w:val="center"/>
            </w:pPr>
            <w:r w:rsidRPr="0063750B">
              <w:t>1</w:t>
            </w:r>
          </w:p>
        </w:tc>
        <w:tc>
          <w:tcPr>
            <w:tcW w:w="2032" w:type="dxa"/>
          </w:tcPr>
          <w:p w:rsidR="00EA0BB9" w:rsidRPr="0063750B" w:rsidRDefault="00B5554C" w:rsidP="00582639">
            <w:pPr>
              <w:jc w:val="center"/>
            </w:pPr>
            <w:r w:rsidRPr="0063750B">
              <w:t>34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EA0BB9" w:rsidRPr="0063750B" w:rsidRDefault="007D5756" w:rsidP="007D5756">
            <w:pPr>
              <w:jc w:val="center"/>
            </w:pPr>
            <w:r w:rsidRPr="0063750B">
              <w:t>10</w:t>
            </w:r>
          </w:p>
        </w:tc>
        <w:tc>
          <w:tcPr>
            <w:tcW w:w="3118" w:type="dxa"/>
          </w:tcPr>
          <w:p w:rsidR="00EA0BB9" w:rsidRPr="0063750B" w:rsidRDefault="007D5756" w:rsidP="00582639">
            <w:pPr>
              <w:jc w:val="center"/>
            </w:pPr>
            <w:r w:rsidRPr="0063750B">
              <w:t>1</w:t>
            </w:r>
          </w:p>
        </w:tc>
        <w:tc>
          <w:tcPr>
            <w:tcW w:w="2032" w:type="dxa"/>
          </w:tcPr>
          <w:p w:rsidR="00EA0BB9" w:rsidRPr="0063750B" w:rsidRDefault="007D5756" w:rsidP="00582639">
            <w:pPr>
              <w:jc w:val="center"/>
            </w:pPr>
            <w:r w:rsidRPr="0063750B">
              <w:t>34</w:t>
            </w:r>
          </w:p>
        </w:tc>
      </w:tr>
      <w:tr w:rsidR="0063750B" w:rsidRPr="0063750B" w:rsidTr="00EA0BB9">
        <w:trPr>
          <w:trHeight w:val="256"/>
        </w:trPr>
        <w:tc>
          <w:tcPr>
            <w:tcW w:w="2977" w:type="dxa"/>
          </w:tcPr>
          <w:p w:rsidR="007D5756" w:rsidRPr="0063750B" w:rsidRDefault="007D5756" w:rsidP="007D5756">
            <w:pPr>
              <w:jc w:val="center"/>
            </w:pPr>
            <w:r w:rsidRPr="0063750B">
              <w:t>11</w:t>
            </w:r>
          </w:p>
        </w:tc>
        <w:tc>
          <w:tcPr>
            <w:tcW w:w="3118" w:type="dxa"/>
          </w:tcPr>
          <w:p w:rsidR="007D5756" w:rsidRPr="0063750B" w:rsidRDefault="007D5756" w:rsidP="00582639">
            <w:pPr>
              <w:jc w:val="center"/>
            </w:pPr>
            <w:r w:rsidRPr="0063750B">
              <w:t>1</w:t>
            </w:r>
          </w:p>
        </w:tc>
        <w:tc>
          <w:tcPr>
            <w:tcW w:w="2032" w:type="dxa"/>
          </w:tcPr>
          <w:p w:rsidR="007D5756" w:rsidRPr="0063750B" w:rsidRDefault="007D5756" w:rsidP="00582639">
            <w:pPr>
              <w:jc w:val="center"/>
            </w:pPr>
            <w:r w:rsidRPr="0063750B">
              <w:t>34</w:t>
            </w:r>
          </w:p>
        </w:tc>
      </w:tr>
    </w:tbl>
    <w:p w:rsidR="00D63CAE" w:rsidRPr="0063750B" w:rsidRDefault="00D63CAE" w:rsidP="00E55658">
      <w:pPr>
        <w:spacing w:line="360" w:lineRule="auto"/>
        <w:rPr>
          <w:b/>
          <w:bCs/>
          <w:i/>
        </w:rPr>
      </w:pPr>
    </w:p>
    <w:p w:rsidR="00D63CAE" w:rsidRPr="0063750B" w:rsidRDefault="00D63CAE" w:rsidP="00D63CAE">
      <w:pPr>
        <w:spacing w:line="360" w:lineRule="auto"/>
        <w:ind w:firstLine="709"/>
        <w:rPr>
          <w:b/>
          <w:bCs/>
          <w:i/>
        </w:rPr>
      </w:pPr>
      <w:r w:rsidRPr="0063750B">
        <w:rPr>
          <w:b/>
          <w:bCs/>
          <w:i/>
        </w:rPr>
        <w:t>Общая характеристика учебного предмета «Русский родной язык»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Родной я</w:t>
      </w:r>
      <w:r w:rsidRPr="0063750B">
        <w:rPr>
          <w:rFonts w:eastAsia="Calibri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63750B">
        <w:t>, говорящего на нём</w:t>
      </w:r>
      <w:r w:rsidRPr="0063750B">
        <w:rPr>
          <w:rFonts w:eastAsia="Calibri"/>
        </w:rPr>
        <w:t>. Высокий ур</w:t>
      </w:r>
      <w:r w:rsidRPr="0063750B">
        <w:t xml:space="preserve">овень владения родным </w:t>
      </w:r>
      <w:r w:rsidRPr="0063750B">
        <w:rPr>
          <w:rFonts w:eastAsia="Calibri"/>
        </w:rPr>
        <w:t>языком определяет способность аналитически мыслить</w:t>
      </w:r>
      <w:r w:rsidRPr="0063750B">
        <w:t xml:space="preserve">, </w:t>
      </w:r>
      <w:r w:rsidRPr="0063750B">
        <w:rPr>
          <w:rFonts w:eastAsia="Calibri"/>
        </w:rPr>
        <w:t>успешность в овладении способами интеллектуальной деятельности, умения</w:t>
      </w:r>
      <w:r w:rsidRPr="0063750B">
        <w:t>ми</w:t>
      </w:r>
      <w:r w:rsidRPr="0063750B">
        <w:rPr>
          <w:rFonts w:eastAsia="Calibri"/>
        </w:rPr>
        <w:t xml:space="preserve"> убедительно выражать свои мысли и точно понимать мысли </w:t>
      </w:r>
      <w:r w:rsidRPr="0063750B">
        <w:rPr>
          <w:rFonts w:eastAsia="Calibri"/>
        </w:rPr>
        <w:lastRenderedPageBreak/>
        <w:t>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>Содержание курса «Русский родной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языки.</w:t>
      </w:r>
      <w:r w:rsidR="00C93FD8" w:rsidRPr="0063750B">
        <w:t xml:space="preserve"> </w:t>
      </w:r>
      <w:r w:rsidRPr="0063750B">
        <w:t>Поэтому учебное время, отведённое ни изучение данной дисциплины, не может рассматриваться как время для</w:t>
      </w:r>
      <w:r w:rsidR="00C93FD8" w:rsidRPr="0063750B">
        <w:t xml:space="preserve"> </w:t>
      </w:r>
      <w:r w:rsidRPr="0063750B">
        <w:t>углублённого</w:t>
      </w:r>
      <w:r w:rsidR="00C93FD8" w:rsidRPr="0063750B">
        <w:t xml:space="preserve"> </w:t>
      </w:r>
      <w:r w:rsidRPr="0063750B">
        <w:t>изучения основного курса «Русский язык».</w:t>
      </w:r>
    </w:p>
    <w:p w:rsidR="00D63CAE" w:rsidRPr="0063750B" w:rsidRDefault="00D63CAE" w:rsidP="00E55658">
      <w:pPr>
        <w:spacing w:line="360" w:lineRule="auto"/>
        <w:ind w:firstLine="709"/>
        <w:jc w:val="both"/>
        <w:rPr>
          <w:strike/>
        </w:rPr>
      </w:pPr>
      <w:r w:rsidRPr="0063750B">
        <w:t>В содержании курса «Русский родной язык» предусматривается ра</w:t>
      </w:r>
      <w:r w:rsidR="00C93FD8" w:rsidRPr="0063750B">
        <w:t>сширение сведений, имеющих отнош</w:t>
      </w:r>
      <w:r w:rsidRPr="0063750B">
        <w:t>ение</w:t>
      </w:r>
      <w:r w:rsidR="00C93FD8" w:rsidRPr="0063750B">
        <w:t xml:space="preserve"> </w:t>
      </w:r>
      <w:r w:rsidRPr="0063750B">
        <w:t>не к внутреннему системному устройству языка, а</w:t>
      </w:r>
      <w:r w:rsidR="00C93FD8" w:rsidRPr="0063750B">
        <w:t xml:space="preserve"> </w:t>
      </w:r>
      <w:r w:rsidRPr="0063750B">
        <w:t>к вопросам реализации языковой системы в речи‚</w:t>
      </w:r>
      <w:r w:rsidR="00493854" w:rsidRPr="0063750B">
        <w:t xml:space="preserve"> </w:t>
      </w:r>
      <w:r w:rsidRPr="0063750B">
        <w:t>внешней стороне</w:t>
      </w:r>
      <w:r w:rsidR="00493854" w:rsidRPr="0063750B">
        <w:t xml:space="preserve"> </w:t>
      </w:r>
      <w:r w:rsidRPr="0063750B">
        <w:t>существования языка: к многообразным связям русского языка с цивилизацией и культурой, государством и обществом.</w:t>
      </w:r>
      <w:r w:rsidR="00D61A62" w:rsidRPr="0063750B">
        <w:t xml:space="preserve"> </w:t>
      </w:r>
      <w:r w:rsidRPr="0063750B">
        <w:t>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D63CAE" w:rsidRPr="0063750B" w:rsidRDefault="00D63CAE" w:rsidP="00E55658">
      <w:pPr>
        <w:spacing w:line="360" w:lineRule="auto"/>
        <w:ind w:firstLine="708"/>
        <w:jc w:val="both"/>
      </w:pPr>
      <w:r w:rsidRPr="0063750B"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63CAE" w:rsidRPr="0063750B" w:rsidRDefault="00D63CAE" w:rsidP="00E55658">
      <w:pPr>
        <w:spacing w:line="360" w:lineRule="auto"/>
        <w:ind w:firstLine="709"/>
        <w:jc w:val="both"/>
      </w:pPr>
      <w:r w:rsidRPr="0063750B">
        <w:t xml:space="preserve"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</w:t>
      </w:r>
      <w:r w:rsidRPr="0063750B">
        <w:lastRenderedPageBreak/>
        <w:t>преодолению языкового нигилизма учащихся, пониманию важнейших социокультурных функций языковой кодификации.</w:t>
      </w:r>
    </w:p>
    <w:p w:rsidR="002F275D" w:rsidRPr="0063750B" w:rsidRDefault="00D63CAE" w:rsidP="00B93571">
      <w:pPr>
        <w:spacing w:line="360" w:lineRule="auto"/>
        <w:ind w:firstLine="709"/>
        <w:jc w:val="both"/>
      </w:pPr>
      <w:r w:rsidRPr="0063750B"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2F275D" w:rsidRPr="0063750B" w:rsidRDefault="002F275D" w:rsidP="00D63CAE">
      <w:pPr>
        <w:spacing w:line="360" w:lineRule="auto"/>
        <w:ind w:firstLine="709"/>
        <w:jc w:val="center"/>
        <w:rPr>
          <w:b/>
          <w:i/>
        </w:rPr>
      </w:pPr>
    </w:p>
    <w:p w:rsidR="002D4E6A" w:rsidRPr="0063750B" w:rsidRDefault="00D63CAE" w:rsidP="00D63CAE">
      <w:pPr>
        <w:spacing w:line="360" w:lineRule="auto"/>
        <w:ind w:firstLine="709"/>
        <w:jc w:val="center"/>
        <w:rPr>
          <w:b/>
          <w:i/>
        </w:rPr>
      </w:pPr>
      <w:r w:rsidRPr="0063750B">
        <w:rPr>
          <w:b/>
          <w:i/>
        </w:rPr>
        <w:t>Основные содержательные линии прогр</w:t>
      </w:r>
      <w:r w:rsidR="002D4E6A" w:rsidRPr="0063750B">
        <w:rPr>
          <w:b/>
          <w:i/>
        </w:rPr>
        <w:t xml:space="preserve">аммы </w:t>
      </w:r>
      <w:r w:rsidRPr="0063750B">
        <w:rPr>
          <w:b/>
          <w:i/>
        </w:rPr>
        <w:t xml:space="preserve"> предмета</w:t>
      </w:r>
    </w:p>
    <w:p w:rsidR="00D63CAE" w:rsidRPr="0063750B" w:rsidRDefault="00D63CAE" w:rsidP="00D63CAE">
      <w:pPr>
        <w:spacing w:line="360" w:lineRule="auto"/>
        <w:ind w:firstLine="709"/>
        <w:jc w:val="center"/>
        <w:rPr>
          <w:b/>
          <w:i/>
        </w:rPr>
      </w:pPr>
      <w:r w:rsidRPr="0063750B">
        <w:rPr>
          <w:b/>
          <w:i/>
        </w:rPr>
        <w:t xml:space="preserve"> «Русский родной язык»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ихи имеют преимущественно практико-ориентированный характер.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В соответствии с этим в программе выделяются следующие блоки:</w:t>
      </w:r>
    </w:p>
    <w:p w:rsidR="00D63CAE" w:rsidRPr="0063750B" w:rsidRDefault="00D63CAE" w:rsidP="005C291F">
      <w:pPr>
        <w:spacing w:line="360" w:lineRule="auto"/>
        <w:ind w:firstLine="709"/>
        <w:jc w:val="both"/>
        <w:rPr>
          <w:rFonts w:eastAsia="Calibri"/>
        </w:rPr>
      </w:pPr>
      <w:r w:rsidRPr="0063750B">
        <w:t xml:space="preserve">В первом блоке – </w:t>
      </w:r>
      <w:r w:rsidRPr="0063750B">
        <w:rPr>
          <w:b/>
        </w:rPr>
        <w:t>«Язык и культура»</w:t>
      </w:r>
      <w:r w:rsidRPr="0063750B"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r w:rsidRPr="0063750B">
        <w:rPr>
          <w:rFonts w:eastAsia="Calibri"/>
        </w:rPr>
        <w:t>национально-культурн</w:t>
      </w:r>
      <w:r w:rsidRPr="0063750B">
        <w:t>ую специфику</w:t>
      </w:r>
      <w:r w:rsidRPr="0063750B">
        <w:rPr>
          <w:rFonts w:eastAsia="Calibri"/>
        </w:rPr>
        <w:t xml:space="preserve"> русского языка, </w:t>
      </w:r>
      <w:r w:rsidRPr="0063750B">
        <w:t>обеспечит о</w:t>
      </w:r>
      <w:r w:rsidRPr="0063750B">
        <w:rPr>
          <w:rFonts w:eastAsia="Calibri"/>
        </w:rPr>
        <w:t>владение нормами русс</w:t>
      </w:r>
      <w:r w:rsidRPr="0063750B">
        <w:t xml:space="preserve">кого речевого этикета в различных сферах общения, </w:t>
      </w:r>
      <w:r w:rsidRPr="0063750B">
        <w:rPr>
          <w:rFonts w:eastAsia="Calibri"/>
        </w:rPr>
        <w:t>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Второй блок – </w:t>
      </w:r>
      <w:r w:rsidRPr="0063750B">
        <w:rPr>
          <w:b/>
        </w:rPr>
        <w:t>«Культура речи»</w:t>
      </w:r>
      <w:r w:rsidRPr="0063750B"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В третьем блоке – </w:t>
      </w:r>
      <w:r w:rsidRPr="0063750B">
        <w:rPr>
          <w:b/>
        </w:rPr>
        <w:t>«Речь. Речевая деятельность. Текст»</w:t>
      </w:r>
      <w:r w:rsidRPr="0063750B"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</w:t>
      </w:r>
      <w:r w:rsidRPr="0063750B">
        <w:lastRenderedPageBreak/>
        <w:t>понимать, анализировать и создавать тексты разных функционально-смысловых типов, жанров, стилистической принадлежности.</w:t>
      </w:r>
    </w:p>
    <w:p w:rsidR="00D63CAE" w:rsidRPr="0063750B" w:rsidRDefault="00D63CAE"/>
    <w:p w:rsidR="00D63CAE" w:rsidRPr="0063750B" w:rsidRDefault="00D63CAE" w:rsidP="00D63CAE">
      <w:pPr>
        <w:pStyle w:val="ConsPlusNormal"/>
        <w:tabs>
          <w:tab w:val="left" w:pos="5430"/>
        </w:tabs>
        <w:spacing w:line="360" w:lineRule="auto"/>
        <w:ind w:firstLine="709"/>
        <w:jc w:val="center"/>
        <w:rPr>
          <w:b/>
          <w:smallCaps/>
          <w:sz w:val="24"/>
          <w:szCs w:val="24"/>
        </w:rPr>
      </w:pPr>
      <w:r w:rsidRPr="0063750B">
        <w:rPr>
          <w:b/>
          <w:smallCaps/>
          <w:sz w:val="24"/>
          <w:szCs w:val="24"/>
        </w:rPr>
        <w:t>ТРЕБОВАНИЯ К РЕЗУЛЬТАТАМ ОСВОЕНИЯ ПРИМЕРНОЙ ПРОГРАММЫ ОСНОВНОГО ОБЩЕГО ОБРАЗОВАНИЯ ПО РУССКОМУ РОДНОМУ ЯЗЫКУ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Изучение предметной области «Родной язык и родная литература» должно обеспечивать: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приобщение к литературному наследию своего народа;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формирование причастности к свершениям и традициям своего народа;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D63CAE" w:rsidRPr="0063750B" w:rsidRDefault="00D63CAE" w:rsidP="005C291F">
      <w:pPr>
        <w:pStyle w:val="ConsPlusNormal"/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4"/>
          <w:szCs w:val="24"/>
        </w:rPr>
      </w:pPr>
      <w:r w:rsidRPr="0063750B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роли русского родного языка в жизни человека;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языка как развивающегося явления, взаимо</w:t>
      </w:r>
      <w:r w:rsidRPr="0063750B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понимание и истолкование значения слов с национально-культурным компонентом, правильное употребление их в речи;</w:t>
      </w:r>
      <w:r w:rsidR="00976EAC" w:rsidRPr="0063750B">
        <w:t xml:space="preserve"> </w:t>
      </w:r>
      <w:r w:rsidRPr="0063750B">
        <w:t xml:space="preserve">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lastRenderedPageBreak/>
        <w:t xml:space="preserve">понимание </w:t>
      </w:r>
      <w:r w:rsidRPr="0063750B">
        <w:rPr>
          <w:rFonts w:eastAsia="Calibri"/>
        </w:rPr>
        <w:t>слов с живой внутренней формой, специфическим оценочно-характеризующим</w:t>
      </w:r>
      <w:r w:rsidR="009D2A27" w:rsidRPr="0063750B">
        <w:rPr>
          <w:rFonts w:eastAsia="Calibri"/>
        </w:rPr>
        <w:t xml:space="preserve"> </w:t>
      </w:r>
      <w:r w:rsidRPr="0063750B">
        <w:rPr>
          <w:rFonts w:eastAsia="Calibri"/>
        </w:rPr>
        <w:t>значением; осознание национального своеобразия общеязыковых и художественных метафор,</w:t>
      </w:r>
      <w:r w:rsidR="009D2A27" w:rsidRPr="0063750B">
        <w:rPr>
          <w:rFonts w:eastAsia="Calibri"/>
        </w:rPr>
        <w:t xml:space="preserve"> </w:t>
      </w:r>
      <w:r w:rsidRPr="0063750B">
        <w:rPr>
          <w:rFonts w:eastAsia="Calibri"/>
        </w:rPr>
        <w:t>народных и поэтических слов-символов, обладающих традиционной метафорической образностью; распознавание, характеристика.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понимание и истолкование значения пословиц и поговорок,крылатых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</w:t>
      </w:r>
      <w:r w:rsidR="003C414A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rFonts w:eastAsia="Calibri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</w:t>
      </w:r>
      <w:r w:rsidR="003C414A" w:rsidRPr="0063750B">
        <w:rPr>
          <w:rFonts w:eastAsia="Calibri"/>
          <w:sz w:val="24"/>
          <w:szCs w:val="24"/>
        </w:rPr>
        <w:t xml:space="preserve"> </w:t>
      </w:r>
      <w:r w:rsidRPr="0063750B">
        <w:rPr>
          <w:sz w:val="24"/>
          <w:szCs w:val="24"/>
        </w:rPr>
        <w:t>определение значения современных</w:t>
      </w:r>
      <w:r w:rsidR="003C414A" w:rsidRPr="0063750B">
        <w:rPr>
          <w:sz w:val="24"/>
          <w:szCs w:val="24"/>
        </w:rPr>
        <w:t xml:space="preserve"> </w:t>
      </w:r>
      <w:r w:rsidRPr="0063750B">
        <w:rPr>
          <w:rFonts w:eastAsia="Calibri"/>
          <w:sz w:val="24"/>
          <w:szCs w:val="24"/>
        </w:rPr>
        <w:t>неологизмов,</w:t>
      </w:r>
      <w:r w:rsidR="003C414A" w:rsidRPr="0063750B">
        <w:rPr>
          <w:rFonts w:eastAsia="Calibri"/>
          <w:sz w:val="24"/>
          <w:szCs w:val="24"/>
        </w:rPr>
        <w:t xml:space="preserve"> </w:t>
      </w:r>
      <w:r w:rsidRPr="0063750B">
        <w:rPr>
          <w:sz w:val="24"/>
          <w:szCs w:val="24"/>
        </w:rPr>
        <w:t>характеристика неологизмов по сфере употребления и стилистической окраске;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изменений</w:t>
      </w:r>
      <w:r w:rsidR="00976EAC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в языке как объективного процесса;</w:t>
      </w:r>
      <w:r w:rsidR="00976EAC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понимание внешних и внутренних факторов языковых изменений; общее представление об</w:t>
      </w:r>
      <w:r w:rsidR="00976EAC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активных процессах в современном русском языке;</w:t>
      </w:r>
    </w:p>
    <w:p w:rsidR="00D63CAE" w:rsidRPr="0063750B" w:rsidRDefault="00D63CAE" w:rsidP="005C291F">
      <w:pPr>
        <w:spacing w:line="360" w:lineRule="auto"/>
        <w:ind w:firstLine="709"/>
        <w:jc w:val="both"/>
      </w:pPr>
      <w:r w:rsidRPr="0063750B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использование словарей, в том числе мультимедийных, учитывая сведения о </w:t>
      </w:r>
      <w:r w:rsidRPr="0063750B">
        <w:rPr>
          <w:sz w:val="24"/>
          <w:szCs w:val="24"/>
        </w:rPr>
        <w:lastRenderedPageBreak/>
        <w:t>назначении конкретного вида словаря, особенностях строения его словарной статьи: толковых словарей, словарей устаревших слов,</w:t>
      </w:r>
      <w:r w:rsidR="00F73988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 xml:space="preserve">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63750B">
        <w:rPr>
          <w:rFonts w:eastAsia="Calibri"/>
          <w:sz w:val="24"/>
          <w:szCs w:val="24"/>
        </w:rPr>
        <w:t>эпитетов, метафор и сравнений.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63750B">
        <w:rPr>
          <w:b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стремление к речевому самосовершенствованию;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63750B">
        <w:rPr>
          <w:sz w:val="24"/>
          <w:szCs w:val="24"/>
        </w:rPr>
        <w:t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</w:t>
      </w:r>
      <w:r w:rsidR="00EA1858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 xml:space="preserve">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63750B">
        <w:rPr>
          <w:i/>
          <w:sz w:val="24"/>
          <w:szCs w:val="24"/>
        </w:rPr>
        <w:t>ж</w:t>
      </w:r>
      <w:r w:rsidRPr="0063750B">
        <w:rPr>
          <w:sz w:val="24"/>
          <w:szCs w:val="24"/>
        </w:rPr>
        <w:t xml:space="preserve"> и </w:t>
      </w:r>
      <w:r w:rsidRPr="0063750B">
        <w:rPr>
          <w:i/>
          <w:sz w:val="24"/>
          <w:szCs w:val="24"/>
        </w:rPr>
        <w:t>ш</w:t>
      </w:r>
      <w:r w:rsidRPr="0063750B">
        <w:rPr>
          <w:sz w:val="24"/>
          <w:szCs w:val="24"/>
        </w:rPr>
        <w:t xml:space="preserve">; произношение сочетания </w:t>
      </w:r>
      <w:r w:rsidRPr="0063750B">
        <w:rPr>
          <w:i/>
          <w:sz w:val="24"/>
          <w:szCs w:val="24"/>
        </w:rPr>
        <w:t>чн</w:t>
      </w:r>
      <w:r w:rsidRPr="0063750B">
        <w:rPr>
          <w:sz w:val="24"/>
          <w:szCs w:val="24"/>
        </w:rPr>
        <w:t xml:space="preserve"> и </w:t>
      </w:r>
      <w:r w:rsidRPr="0063750B">
        <w:rPr>
          <w:i/>
          <w:sz w:val="24"/>
          <w:szCs w:val="24"/>
        </w:rPr>
        <w:t>чт</w:t>
      </w:r>
      <w:r w:rsidRPr="0063750B">
        <w:rPr>
          <w:sz w:val="24"/>
          <w:szCs w:val="24"/>
        </w:rPr>
        <w:t>; произношение женских отчеств на -</w:t>
      </w:r>
      <w:r w:rsidRPr="0063750B">
        <w:rPr>
          <w:i/>
          <w:sz w:val="24"/>
          <w:szCs w:val="24"/>
        </w:rPr>
        <w:t>ична</w:t>
      </w:r>
      <w:r w:rsidRPr="0063750B">
        <w:rPr>
          <w:sz w:val="24"/>
          <w:szCs w:val="24"/>
        </w:rPr>
        <w:t>, -</w:t>
      </w:r>
      <w:r w:rsidRPr="0063750B">
        <w:rPr>
          <w:i/>
          <w:sz w:val="24"/>
          <w:szCs w:val="24"/>
        </w:rPr>
        <w:t>инична</w:t>
      </w:r>
      <w:r w:rsidRPr="0063750B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63750B">
        <w:rPr>
          <w:i/>
          <w:sz w:val="24"/>
          <w:szCs w:val="24"/>
        </w:rPr>
        <w:t>ч</w:t>
      </w:r>
      <w:r w:rsidRPr="0063750B">
        <w:rPr>
          <w:sz w:val="24"/>
          <w:szCs w:val="24"/>
        </w:rPr>
        <w:t xml:space="preserve"> и </w:t>
      </w:r>
      <w:r w:rsidRPr="0063750B">
        <w:rPr>
          <w:i/>
          <w:sz w:val="24"/>
          <w:szCs w:val="24"/>
        </w:rPr>
        <w:t>щ</w:t>
      </w:r>
      <w:r w:rsidRPr="0063750B">
        <w:rPr>
          <w:sz w:val="24"/>
          <w:szCs w:val="24"/>
        </w:rPr>
        <w:t>.; постановка ударения в отдельных грамматических формах имён существительных,</w:t>
      </w:r>
      <w:r w:rsidR="008B4C05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 xml:space="preserve">прилагательных; глаголов(в рамках изученного); в словоформах с непроизводными предлогами‚ в заимствованных </w:t>
      </w:r>
      <w:r w:rsidRPr="0063750B">
        <w:rPr>
          <w:sz w:val="24"/>
          <w:szCs w:val="24"/>
        </w:rPr>
        <w:lastRenderedPageBreak/>
        <w:t>словах;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понимание активных процессов в области произношения и ударения;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t>соблюдение основных лексических норм современного русского литературного языка:</w:t>
      </w:r>
      <w:r w:rsidR="00CB73C3" w:rsidRPr="0063750B">
        <w:rPr>
          <w:b/>
          <w:sz w:val="24"/>
          <w:szCs w:val="24"/>
        </w:rPr>
        <w:t xml:space="preserve"> </w:t>
      </w:r>
      <w:r w:rsidRPr="0063750B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</w:t>
      </w:r>
      <w:r w:rsidR="00CB73C3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нормы употребления синонимов‚ антонимов‚ омонимов‚ паронимов;</w:t>
      </w:r>
      <w:r w:rsidR="00CB73C3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различение типичных речевых ошибок;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редактирование текста с целью исправления речевых ошибок;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63750B">
        <w:rPr>
          <w:sz w:val="24"/>
          <w:szCs w:val="24"/>
        </w:rPr>
        <w:t>выявление и исправление речевых ошибок в устной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63750B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</w:t>
      </w:r>
      <w:r w:rsidRPr="0063750B">
        <w:rPr>
          <w:sz w:val="24"/>
          <w:szCs w:val="24"/>
        </w:rPr>
        <w:lastRenderedPageBreak/>
        <w:t xml:space="preserve">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63750B">
        <w:rPr>
          <w:i/>
          <w:sz w:val="24"/>
          <w:szCs w:val="24"/>
        </w:rPr>
        <w:t>благодаря, согласно, вопреки</w:t>
      </w:r>
      <w:r w:rsidRPr="0063750B">
        <w:rPr>
          <w:sz w:val="24"/>
          <w:szCs w:val="24"/>
        </w:rPr>
        <w:t xml:space="preserve">; употребление предлогов </w:t>
      </w:r>
      <w:r w:rsidRPr="0063750B">
        <w:rPr>
          <w:i/>
          <w:sz w:val="24"/>
          <w:szCs w:val="24"/>
        </w:rPr>
        <w:t>о</w:t>
      </w:r>
      <w:r w:rsidRPr="0063750B">
        <w:rPr>
          <w:sz w:val="24"/>
          <w:szCs w:val="24"/>
        </w:rPr>
        <w:t xml:space="preserve">‚ </w:t>
      </w:r>
      <w:r w:rsidRPr="0063750B">
        <w:rPr>
          <w:i/>
          <w:sz w:val="24"/>
          <w:szCs w:val="24"/>
        </w:rPr>
        <w:t>по</w:t>
      </w:r>
      <w:r w:rsidRPr="0063750B">
        <w:rPr>
          <w:sz w:val="24"/>
          <w:szCs w:val="24"/>
        </w:rPr>
        <w:t xml:space="preserve">‚ </w:t>
      </w:r>
      <w:r w:rsidRPr="0063750B">
        <w:rPr>
          <w:i/>
          <w:sz w:val="24"/>
          <w:szCs w:val="24"/>
        </w:rPr>
        <w:t>из</w:t>
      </w:r>
      <w:r w:rsidRPr="0063750B">
        <w:rPr>
          <w:sz w:val="24"/>
          <w:szCs w:val="24"/>
        </w:rPr>
        <w:t xml:space="preserve">‚ </w:t>
      </w:r>
      <w:r w:rsidRPr="0063750B">
        <w:rPr>
          <w:i/>
          <w:sz w:val="24"/>
          <w:szCs w:val="24"/>
        </w:rPr>
        <w:t>с</w:t>
      </w:r>
      <w:r w:rsidRPr="0063750B">
        <w:rPr>
          <w:sz w:val="24"/>
          <w:szCs w:val="24"/>
        </w:rPr>
        <w:t xml:space="preserve"> в составе словосочетания‚ употребление предлога </w:t>
      </w:r>
      <w:r w:rsidRPr="0063750B">
        <w:rPr>
          <w:i/>
          <w:sz w:val="24"/>
          <w:szCs w:val="24"/>
        </w:rPr>
        <w:t>по</w:t>
      </w:r>
      <w:r w:rsidRPr="0063750B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определение типичных</w:t>
      </w:r>
      <w:r w:rsidR="005D23ED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грамматических ошибок в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рода‚форм существительных мужского рода множественного числа с окончаниями </w:t>
      </w:r>
      <w:r w:rsidRPr="0063750B">
        <w:rPr>
          <w:i/>
          <w:sz w:val="24"/>
          <w:szCs w:val="24"/>
        </w:rPr>
        <w:t>–а(-я)</w:t>
      </w:r>
      <w:r w:rsidRPr="0063750B">
        <w:rPr>
          <w:sz w:val="24"/>
          <w:szCs w:val="24"/>
        </w:rPr>
        <w:t xml:space="preserve">, </w:t>
      </w:r>
      <w:r w:rsidRPr="0063750B">
        <w:rPr>
          <w:i/>
          <w:sz w:val="24"/>
          <w:szCs w:val="24"/>
        </w:rPr>
        <w:t>-ы(и)</w:t>
      </w:r>
      <w:r w:rsidRPr="0063750B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выявление и исправление грамматических ошибок в устной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t>соблюдение основных норм русского речевого этикета:</w:t>
      </w:r>
      <w:r w:rsidR="0032609C" w:rsidRPr="0063750B">
        <w:rPr>
          <w:b/>
          <w:sz w:val="24"/>
          <w:szCs w:val="24"/>
        </w:rPr>
        <w:t xml:space="preserve"> </w:t>
      </w:r>
      <w:r w:rsidRPr="0063750B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понимание активных процессов в русском речевом этикете;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lastRenderedPageBreak/>
        <w:t>соблюдение основных орфографических норм современного русского литературного языка</w:t>
      </w:r>
      <w:r w:rsidRPr="0063750B">
        <w:rPr>
          <w:sz w:val="24"/>
          <w:szCs w:val="24"/>
        </w:rPr>
        <w:t>(в рамках изученного в основном курсе);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b/>
          <w:sz w:val="24"/>
          <w:szCs w:val="24"/>
        </w:rPr>
        <w:t>соблюдение основных пунктуационных норм современного русского литературного языки</w:t>
      </w:r>
      <w:r w:rsidRPr="0063750B">
        <w:rPr>
          <w:sz w:val="24"/>
          <w:szCs w:val="24"/>
        </w:rPr>
        <w:t>(в рамках изученного в основном курсе);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 словарей синонимов, антонимов‚ омонимов‚ паронимов</w:t>
      </w:r>
      <w:r w:rsidR="005D23ED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</w:t>
      </w:r>
      <w:r w:rsidR="005D23ED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грамматических словарей</w:t>
      </w:r>
      <w:r w:rsidR="005D23ED" w:rsidRPr="0063750B">
        <w:rPr>
          <w:sz w:val="24"/>
          <w:szCs w:val="24"/>
        </w:rPr>
        <w:t xml:space="preserve"> </w:t>
      </w:r>
      <w:r w:rsidRPr="0063750B">
        <w:rPr>
          <w:sz w:val="24"/>
          <w:szCs w:val="24"/>
        </w:rPr>
        <w:t>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63750B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3750B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рамочные/ дедуктивно-индуктивные, </w:t>
      </w:r>
      <w:r w:rsidRPr="0063750B">
        <w:rPr>
          <w:sz w:val="24"/>
          <w:szCs w:val="24"/>
        </w:rPr>
        <w:lastRenderedPageBreak/>
        <w:t>стержневые/индуктивно-дедуктивные);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чтение, комплексный анализ и создание текстов публицистических жанров(девиз, слоган, путевые записки, проблемный очерк; тексты рекламных объявлений);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создание объявлений (в устной и письменной форме); деловых писем;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</w:t>
      </w:r>
      <w:r w:rsidRPr="0063750B">
        <w:rPr>
          <w:sz w:val="24"/>
          <w:szCs w:val="24"/>
        </w:rPr>
        <w:lastRenderedPageBreak/>
        <w:t>оценивание собственной и чужой речи с точки зрения точного, уместного и выразительного словоупотребления;</w:t>
      </w:r>
    </w:p>
    <w:p w:rsidR="00D63CAE" w:rsidRPr="0063750B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4F28D1" w:rsidRPr="0063750B" w:rsidRDefault="004F28D1" w:rsidP="0090345F">
      <w:pPr>
        <w:spacing w:line="360" w:lineRule="auto"/>
      </w:pPr>
    </w:p>
    <w:p w:rsidR="00980A94" w:rsidRPr="0063750B" w:rsidRDefault="00980A94" w:rsidP="004F28D1">
      <w:pPr>
        <w:tabs>
          <w:tab w:val="left" w:pos="6570"/>
          <w:tab w:val="right" w:pos="9355"/>
        </w:tabs>
        <w:spacing w:line="360" w:lineRule="auto"/>
        <w:ind w:left="360"/>
        <w:jc w:val="center"/>
        <w:rPr>
          <w:rStyle w:val="20"/>
          <w:sz w:val="24"/>
        </w:rPr>
      </w:pPr>
      <w:r w:rsidRPr="0063750B">
        <w:rPr>
          <w:b/>
          <w:bCs/>
        </w:rPr>
        <w:t>Личностные, метапредметные и предметные результаты освоения предмета</w:t>
      </w:r>
      <w:r w:rsidR="004F28D1" w:rsidRPr="0063750B">
        <w:rPr>
          <w:b/>
          <w:bCs/>
        </w:rPr>
        <w:t xml:space="preserve">. </w:t>
      </w:r>
      <w:r w:rsidRPr="0063750B">
        <w:rPr>
          <w:rStyle w:val="20"/>
          <w:bCs/>
          <w:sz w:val="24"/>
        </w:rPr>
        <w:t>Личностные результаты освоения программы: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2. Готовность и способность обучающихся к саморазвитию и самообразованию на основе мотивации к обучению и познанию; </w:t>
      </w:r>
    </w:p>
    <w:p w:rsidR="00980A94" w:rsidRPr="0063750B" w:rsidRDefault="00980A94" w:rsidP="00980A94">
      <w:pPr>
        <w:spacing w:line="360" w:lineRule="auto"/>
        <w:ind w:firstLine="709"/>
        <w:jc w:val="both"/>
      </w:pPr>
      <w:r w:rsidRPr="0063750B">
        <w:t xml:space="preserve">3. 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63750B"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980A94" w:rsidRPr="0063750B" w:rsidRDefault="00980A94" w:rsidP="00980A94">
      <w:pPr>
        <w:spacing w:line="360" w:lineRule="auto"/>
        <w:jc w:val="both"/>
      </w:pPr>
      <w:r w:rsidRPr="0063750B"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980A94" w:rsidRPr="0063750B" w:rsidRDefault="00980A94" w:rsidP="00980A94">
      <w:pPr>
        <w:spacing w:line="360" w:lineRule="auto"/>
        <w:jc w:val="both"/>
        <w:rPr>
          <w:rStyle w:val="dash041e005f0431005f044b005f0447005f043d005f044b005f0439005f005fchar1char1"/>
        </w:rPr>
      </w:pPr>
      <w:r w:rsidRPr="0063750B">
        <w:t xml:space="preserve">             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</w:t>
      </w:r>
      <w:r w:rsidRPr="0063750B">
        <w:rPr>
          <w:rStyle w:val="dash041e005f0431005f044b005f0447005f043d005f044b005f0439005f005fchar1char1"/>
        </w:rPr>
        <w:lastRenderedPageBreak/>
        <w:t>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(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 xml:space="preserve">9. Сформированность ценности здорового и безопасного образа жизни. 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4F28D1" w:rsidRPr="0063750B" w:rsidRDefault="00980A94" w:rsidP="004F28D1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63750B">
        <w:rPr>
          <w:rStyle w:val="dash041e005f0431005f044b005f0447005f043d005f044b005f0439005f005fchar1char1"/>
        </w:rPr>
        <w:t>11. Сформированность основ экологической культуры.</w:t>
      </w: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</w:p>
    <w:p w:rsidR="0090345F" w:rsidRPr="0063750B" w:rsidRDefault="0090345F" w:rsidP="004F28D1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</w:p>
    <w:p w:rsidR="00980A94" w:rsidRPr="0063750B" w:rsidRDefault="00980A94" w:rsidP="004F28D1">
      <w:pPr>
        <w:spacing w:line="360" w:lineRule="auto"/>
        <w:ind w:firstLine="709"/>
        <w:jc w:val="center"/>
        <w:rPr>
          <w:b/>
        </w:rPr>
      </w:pPr>
      <w:r w:rsidRPr="0063750B">
        <w:rPr>
          <w:b/>
        </w:rPr>
        <w:t>Метапредметные результаты</w:t>
      </w:r>
      <w:bookmarkEnd w:id="3"/>
      <w:bookmarkEnd w:id="4"/>
      <w:bookmarkEnd w:id="5"/>
      <w:bookmarkEnd w:id="6"/>
      <w:bookmarkEnd w:id="7"/>
    </w:p>
    <w:p w:rsidR="00980A94" w:rsidRPr="0063750B" w:rsidRDefault="00980A94" w:rsidP="00980A94">
      <w:pPr>
        <w:suppressAutoHyphens/>
        <w:spacing w:line="360" w:lineRule="auto"/>
        <w:ind w:firstLine="709"/>
        <w:jc w:val="both"/>
        <w:rPr>
          <w:b/>
          <w:i/>
        </w:rPr>
      </w:pPr>
      <w:r w:rsidRPr="0063750B">
        <w:rPr>
          <w:b/>
          <w:i/>
        </w:rPr>
        <w:t>Регулятивные УУД</w:t>
      </w:r>
    </w:p>
    <w:p w:rsidR="00980A94" w:rsidRPr="0063750B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63750B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анализировать существующие и планировать будущие образовательные результаты;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идентифицировать собственные проблемы и определять главную проблему;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ставить цель деятельности на основе определенной проблемы и существующих возможностей;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 xml:space="preserve">формулировать учебные задачи как шаги достижения поставленной цели </w:t>
      </w:r>
      <w:r w:rsidRPr="0063750B">
        <w:lastRenderedPageBreak/>
        <w:t>деятельности;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80A94" w:rsidRPr="0063750B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b/>
        </w:rPr>
      </w:pPr>
      <w:r w:rsidRPr="0063750B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обосновывать и осуществлять выбор наиболее эффективных способов решения учебных и познавательных задач;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составлять план решения проблемы (выполнения проекта, проведения исследования);</w:t>
      </w:r>
    </w:p>
    <w:p w:rsidR="00980A94" w:rsidRPr="0063750B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980A94" w:rsidRPr="0063750B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63750B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определять совместно с педагогом критерии планируемых результатов и критерии оценки своей учебной деятельности;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оценивать свою деятельность, аргументируя причины достижения или отсутствия планируемого результата;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980A94" w:rsidRPr="0063750B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63750B">
        <w:t xml:space="preserve">Умение оценивать правильность выполнения учебной задачи, собственные возможности ее решения.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определять критерии правильности выполнения учебной задачи;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фиксировать и анализировать динамику собственных образовательных результатов.</w:t>
      </w:r>
    </w:p>
    <w:p w:rsidR="00980A94" w:rsidRPr="0063750B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63750B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b/>
          <w:i/>
        </w:rPr>
      </w:pPr>
      <w:r w:rsidRPr="0063750B">
        <w:rPr>
          <w:b/>
          <w:i/>
        </w:rPr>
        <w:t>Познавательные УУД</w:t>
      </w:r>
    </w:p>
    <w:p w:rsidR="00980A94" w:rsidRPr="0063750B" w:rsidRDefault="00980A94" w:rsidP="00DC4D82">
      <w:pPr>
        <w:widowControl w:val="0"/>
        <w:tabs>
          <w:tab w:val="left" w:pos="1134"/>
        </w:tabs>
        <w:spacing w:line="360" w:lineRule="auto"/>
        <w:ind w:firstLine="709"/>
        <w:jc w:val="both"/>
      </w:pPr>
      <w:r w:rsidRPr="0063750B">
        <w:t xml:space="preserve">1.Умение определять понятия, создавать обобщения, устанавливать аналогии, </w:t>
      </w:r>
      <w:r w:rsidRPr="0063750B">
        <w:lastRenderedPageBreak/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подбирать слова, соподчиненные ключевому слову, определяющие его признаки и свойства;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выстраивать логическую цепочку, состоящую из ключевого слова и соподчиненных ему слов;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выделять общий признак двух или нескольких предметов или явлений и объяснять их сходство;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выделять явление из общего ряда других явлений;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строить рассуждение от общих закономерностей к частным явлениям и от частных явлений к общим закономерностям;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строить рассуждение на основе сравнения предметов и явлений, выделяя при этом общие признаки;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излагать полученную информацию;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подтверждать вывод собственной аргументацией или самостоятельно полученными данными.</w:t>
      </w:r>
    </w:p>
    <w:p w:rsidR="00980A94" w:rsidRPr="0063750B" w:rsidRDefault="00980A94" w:rsidP="00980A94">
      <w:pPr>
        <w:widowControl w:val="0"/>
        <w:tabs>
          <w:tab w:val="left" w:pos="1134"/>
        </w:tabs>
        <w:spacing w:line="360" w:lineRule="auto"/>
        <w:ind w:left="960"/>
        <w:jc w:val="both"/>
      </w:pPr>
      <w:r w:rsidRPr="0063750B">
        <w:t xml:space="preserve">2.Смысловое чтение.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находить в тексте требуемую информацию (в соответствии с целями своей деятельности);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ориентироваться в содержании текста, понимать целостный смысл текста, структурировать текст;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устанавливать взаимосвязь описанных в тексте событий, явлений, процессов;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определять идею текста;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преобразовывать текст;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оценивать содержание и форму текста.</w:t>
      </w:r>
    </w:p>
    <w:p w:rsidR="00980A94" w:rsidRPr="0063750B" w:rsidRDefault="00980A94" w:rsidP="00980A94">
      <w:pPr>
        <w:widowControl w:val="0"/>
        <w:tabs>
          <w:tab w:val="left" w:pos="1134"/>
        </w:tabs>
        <w:spacing w:line="360" w:lineRule="auto"/>
        <w:ind w:left="709"/>
        <w:jc w:val="both"/>
      </w:pPr>
      <w:r w:rsidRPr="0063750B"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выражать свое отношение к природе через рисунки, сочинения, проектные работы.</w:t>
      </w:r>
    </w:p>
    <w:p w:rsidR="00980A94" w:rsidRPr="0063750B" w:rsidRDefault="00980A94" w:rsidP="00980A94">
      <w:pPr>
        <w:spacing w:line="360" w:lineRule="auto"/>
        <w:ind w:firstLine="709"/>
        <w:jc w:val="both"/>
      </w:pPr>
      <w:r w:rsidRPr="0063750B">
        <w:lastRenderedPageBreak/>
        <w:t xml:space="preserve">4. Развитие мотивации к овладению культурой активного использования словарей и других поисковых систем. </w:t>
      </w:r>
      <w:r w:rsidRPr="0063750B">
        <w:rPr>
          <w:i/>
        </w:rPr>
        <w:t>Обучающийся сможет:</w:t>
      </w:r>
    </w:p>
    <w:p w:rsidR="00980A94" w:rsidRPr="0063750B" w:rsidRDefault="00980A94" w:rsidP="006159B6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определять необходимые ключевые поисковые слова и запросы;</w:t>
      </w:r>
    </w:p>
    <w:p w:rsidR="00980A94" w:rsidRPr="0063750B" w:rsidRDefault="00980A94" w:rsidP="006159B6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980A94" w:rsidRPr="0063750B" w:rsidRDefault="00980A94" w:rsidP="00B87A8C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980A94" w:rsidRPr="0063750B" w:rsidRDefault="00980A94" w:rsidP="00980A94">
      <w:pPr>
        <w:tabs>
          <w:tab w:val="left" w:pos="993"/>
        </w:tabs>
        <w:spacing w:line="360" w:lineRule="auto"/>
        <w:ind w:firstLine="709"/>
        <w:jc w:val="both"/>
        <w:rPr>
          <w:b/>
          <w:i/>
        </w:rPr>
      </w:pPr>
      <w:r w:rsidRPr="0063750B">
        <w:rPr>
          <w:b/>
          <w:i/>
        </w:rPr>
        <w:t>Коммуникативные УУД</w:t>
      </w:r>
    </w:p>
    <w:p w:rsidR="00980A94" w:rsidRPr="0063750B" w:rsidRDefault="00980A94" w:rsidP="00B87A8C">
      <w:pPr>
        <w:pStyle w:val="a6"/>
        <w:tabs>
          <w:tab w:val="left" w:pos="42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80A94" w:rsidRPr="0063750B" w:rsidRDefault="00980A94" w:rsidP="00980A94">
      <w:pPr>
        <w:pStyle w:val="a6"/>
        <w:tabs>
          <w:tab w:val="left" w:pos="426"/>
        </w:tabs>
        <w:spacing w:line="360" w:lineRule="auto"/>
        <w:ind w:left="709"/>
        <w:jc w:val="both"/>
        <w:rPr>
          <w:sz w:val="24"/>
          <w:szCs w:val="24"/>
        </w:rPr>
      </w:pPr>
      <w:r w:rsidRPr="0063750B">
        <w:rPr>
          <w:i/>
          <w:sz w:val="24"/>
          <w:szCs w:val="24"/>
        </w:rPr>
        <w:t>Обучающийся сможет</w:t>
      </w:r>
      <w:r w:rsidRPr="0063750B">
        <w:rPr>
          <w:sz w:val="24"/>
          <w:szCs w:val="24"/>
        </w:rPr>
        <w:t>:</w:t>
      </w:r>
    </w:p>
    <w:p w:rsidR="00980A94" w:rsidRPr="0063750B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426" w:firstLine="0"/>
        <w:jc w:val="both"/>
      </w:pPr>
      <w:r w:rsidRPr="0063750B">
        <w:t>играть определенную роль в совместной деятельности;</w:t>
      </w:r>
    </w:p>
    <w:p w:rsidR="00980A94" w:rsidRPr="0063750B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63750B"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980A94" w:rsidRPr="0063750B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63750B"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980A94" w:rsidRPr="0063750B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63750B"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980A94" w:rsidRPr="0063750B" w:rsidRDefault="00980A94" w:rsidP="007E5AE3">
      <w:pPr>
        <w:widowControl w:val="0"/>
        <w:tabs>
          <w:tab w:val="left" w:pos="142"/>
        </w:tabs>
        <w:spacing w:line="360" w:lineRule="auto"/>
        <w:ind w:firstLine="709"/>
        <w:jc w:val="both"/>
        <w:rPr>
          <w:i/>
        </w:rPr>
      </w:pPr>
      <w:r w:rsidRPr="0063750B"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отбирать и использовать речевые средства в процессе коммуникации с другими людьми (диалог в паре, в малой группе);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представлять в устной или письменной форме развернутый план собственной деятельности;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соблюдать нормы публичной речи, регламент в монологе и дискуссии в соответствии с коммуникативной задачей;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принимать решение в ходе диалога и согласовывать его с собеседником;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создавать письменные оригинальные тексты с использованием необходимых речевых средств;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80A94" w:rsidRPr="0063750B" w:rsidRDefault="00980A94" w:rsidP="003C43C9">
      <w:pPr>
        <w:widowControl w:val="0"/>
        <w:tabs>
          <w:tab w:val="left" w:pos="993"/>
        </w:tabs>
        <w:spacing w:line="360" w:lineRule="auto"/>
        <w:ind w:firstLine="709"/>
        <w:jc w:val="both"/>
      </w:pPr>
      <w:r w:rsidRPr="0063750B">
        <w:lastRenderedPageBreak/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63750B">
        <w:rPr>
          <w:i/>
        </w:rPr>
        <w:t>Обучающийся сможет: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80A94" w:rsidRPr="0063750B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63750B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80A94" w:rsidRPr="0063750B" w:rsidRDefault="00980A94" w:rsidP="00980A94">
      <w:pPr>
        <w:spacing w:line="360" w:lineRule="auto"/>
        <w:ind w:firstLine="709"/>
        <w:jc w:val="both"/>
        <w:rPr>
          <w:i/>
        </w:rPr>
      </w:pPr>
      <w:r w:rsidRPr="0063750B"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80A94" w:rsidRPr="0063750B" w:rsidRDefault="00980A94" w:rsidP="00980A94">
      <w:pPr>
        <w:spacing w:line="360" w:lineRule="auto"/>
        <w:ind w:firstLine="709"/>
        <w:jc w:val="both"/>
      </w:pPr>
      <w:r w:rsidRPr="0063750B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80A94" w:rsidRPr="0063750B" w:rsidRDefault="00980A94" w:rsidP="00980A94">
      <w:pPr>
        <w:spacing w:line="360" w:lineRule="auto"/>
        <w:ind w:firstLine="709"/>
        <w:jc w:val="both"/>
      </w:pPr>
      <w:r w:rsidRPr="0063750B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80A94" w:rsidRPr="0063750B" w:rsidRDefault="00980A94" w:rsidP="00980A94">
      <w:pPr>
        <w:spacing w:line="360" w:lineRule="auto"/>
        <w:ind w:firstLine="709"/>
        <w:jc w:val="both"/>
      </w:pPr>
      <w:r w:rsidRPr="0063750B">
        <w:t>• заполнять и дополнять таблицы, схемы.</w:t>
      </w:r>
    </w:p>
    <w:p w:rsidR="00980A94" w:rsidRPr="0063750B" w:rsidRDefault="00980A94" w:rsidP="00980A94">
      <w:pPr>
        <w:suppressAutoHyphens/>
        <w:spacing w:line="360" w:lineRule="auto"/>
        <w:ind w:firstLine="709"/>
        <w:jc w:val="both"/>
      </w:pPr>
      <w:r w:rsidRPr="0063750B"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980A94" w:rsidRPr="0063750B" w:rsidRDefault="00980A94" w:rsidP="00980A94">
      <w:pPr>
        <w:suppressAutoHyphens/>
        <w:spacing w:line="360" w:lineRule="auto"/>
        <w:ind w:firstLine="709"/>
        <w:jc w:val="both"/>
      </w:pPr>
      <w:r w:rsidRPr="0063750B"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90345F" w:rsidRPr="0063750B" w:rsidRDefault="0090345F" w:rsidP="00980A94">
      <w:pPr>
        <w:suppressAutoHyphens/>
        <w:spacing w:line="360" w:lineRule="auto"/>
        <w:ind w:firstLine="709"/>
        <w:jc w:val="both"/>
      </w:pPr>
    </w:p>
    <w:p w:rsidR="00980A94" w:rsidRPr="0063750B" w:rsidRDefault="00980A94" w:rsidP="004F28D1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  <w:r w:rsidRPr="0063750B">
        <w:rPr>
          <w:b/>
          <w:bCs/>
          <w:sz w:val="24"/>
          <w:szCs w:val="24"/>
        </w:rPr>
        <w:t>Предметные результаты</w:t>
      </w:r>
    </w:p>
    <w:p w:rsidR="00980A94" w:rsidRPr="0063750B" w:rsidRDefault="00EA0BB9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63750B">
        <w:rPr>
          <w:b/>
          <w:bCs/>
          <w:i/>
          <w:iCs/>
          <w:sz w:val="24"/>
          <w:szCs w:val="24"/>
        </w:rPr>
        <w:t>Ученик научится: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63750B">
        <w:rPr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bCs/>
          <w:iCs/>
          <w:sz w:val="24"/>
          <w:szCs w:val="24"/>
        </w:rPr>
        <w:t>2</w:t>
      </w:r>
      <w:r w:rsidRPr="0063750B">
        <w:rPr>
          <w:b/>
          <w:bCs/>
          <w:iCs/>
          <w:sz w:val="24"/>
          <w:szCs w:val="24"/>
        </w:rPr>
        <w:t>)</w:t>
      </w:r>
      <w:r w:rsidRPr="0063750B">
        <w:rPr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sz w:val="24"/>
          <w:szCs w:val="24"/>
        </w:rPr>
        <w:lastRenderedPageBreak/>
        <w:t>3) использовать коммуникативно-эстетические возможности родного языка;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63750B">
        <w:rPr>
          <w:b/>
          <w:bCs/>
          <w:i/>
          <w:iCs/>
          <w:sz w:val="24"/>
          <w:szCs w:val="24"/>
        </w:rPr>
        <w:t>Ученик получит возможность научиться</w:t>
      </w:r>
      <w:r w:rsidR="00EA0BB9" w:rsidRPr="0063750B">
        <w:rPr>
          <w:b/>
          <w:bCs/>
          <w:i/>
          <w:iCs/>
          <w:sz w:val="24"/>
          <w:szCs w:val="24"/>
        </w:rPr>
        <w:t>: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bCs/>
          <w:i/>
          <w:iCs/>
          <w:sz w:val="24"/>
          <w:szCs w:val="24"/>
        </w:rPr>
        <w:t>1)</w:t>
      </w:r>
      <w:r w:rsidRPr="0063750B">
        <w:rPr>
          <w:sz w:val="24"/>
          <w:szCs w:val="24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980A94" w:rsidRPr="0063750B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980A94" w:rsidRPr="0063750B" w:rsidRDefault="00980A94" w:rsidP="00980A94">
      <w:pPr>
        <w:pStyle w:val="ConsPlusNormal"/>
        <w:spacing w:line="360" w:lineRule="auto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       </w:t>
      </w:r>
      <w:r w:rsidRPr="0063750B">
        <w:rPr>
          <w:i/>
          <w:sz w:val="24"/>
          <w:szCs w:val="24"/>
        </w:rPr>
        <w:t>3</w:t>
      </w:r>
      <w:r w:rsidRPr="0063750B">
        <w:rPr>
          <w:sz w:val="24"/>
          <w:szCs w:val="24"/>
        </w:rPr>
        <w:t>)ответственности за языковую культуру как общечеловеческую ценность.</w:t>
      </w:r>
    </w:p>
    <w:p w:rsidR="00980A94" w:rsidRPr="0063750B" w:rsidRDefault="00175D74" w:rsidP="00175D74">
      <w:pPr>
        <w:pStyle w:val="ConsPlusNormal"/>
        <w:spacing w:line="360" w:lineRule="auto"/>
        <w:jc w:val="both"/>
        <w:rPr>
          <w:sz w:val="24"/>
          <w:szCs w:val="24"/>
        </w:rPr>
      </w:pPr>
      <w:r w:rsidRPr="0063750B">
        <w:rPr>
          <w:sz w:val="24"/>
          <w:szCs w:val="24"/>
        </w:rPr>
        <w:t xml:space="preserve">       </w:t>
      </w:r>
      <w:r w:rsidR="00980A94" w:rsidRPr="0063750B">
        <w:rPr>
          <w:sz w:val="24"/>
          <w:szCs w:val="24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63750B">
        <w:rPr>
          <w:sz w:val="24"/>
          <w:szCs w:val="24"/>
        </w:rPr>
        <w:t>5) понимать литературные художественные произведения, отражающие разные этнокультурные традиции;</w:t>
      </w:r>
    </w:p>
    <w:p w:rsidR="00980A94" w:rsidRPr="0063750B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63750B">
        <w:rPr>
          <w:sz w:val="24"/>
          <w:szCs w:val="24"/>
        </w:rPr>
        <w:t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980A94" w:rsidRPr="0063750B" w:rsidRDefault="00980A94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63750B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63750B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63750B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63750B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D24E53" w:rsidRPr="0063750B" w:rsidRDefault="00D24E53" w:rsidP="0063750B">
      <w:pPr>
        <w:sectPr w:rsidR="00D24E53" w:rsidRPr="0063750B" w:rsidSect="00C94D7F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B5554C" w:rsidRPr="0063750B" w:rsidRDefault="00B5554C" w:rsidP="00B5554C">
      <w:pPr>
        <w:spacing w:after="200"/>
        <w:jc w:val="both"/>
        <w:rPr>
          <w:rFonts w:ascii="Calibri" w:hAnsi="Calibri"/>
          <w:sz w:val="22"/>
          <w:szCs w:val="22"/>
        </w:rPr>
      </w:pPr>
    </w:p>
    <w:p w:rsidR="00B5554C" w:rsidRPr="0063750B" w:rsidRDefault="00B5554C" w:rsidP="00B5554C">
      <w:pPr>
        <w:keepNext/>
        <w:autoSpaceDE w:val="0"/>
        <w:autoSpaceDN w:val="0"/>
        <w:adjustRightInd w:val="0"/>
        <w:ind w:left="720"/>
        <w:contextualSpacing/>
        <w:jc w:val="center"/>
        <w:rPr>
          <w:b/>
          <w:bCs/>
          <w:caps/>
          <w:sz w:val="22"/>
          <w:szCs w:val="22"/>
        </w:rPr>
      </w:pPr>
      <w:r w:rsidRPr="0063750B">
        <w:rPr>
          <w:b/>
          <w:bCs/>
          <w:caps/>
          <w:sz w:val="22"/>
          <w:szCs w:val="22"/>
        </w:rPr>
        <w:t>КАЛЕНДАРНО - Тематическое планирование</w:t>
      </w:r>
    </w:p>
    <w:p w:rsidR="00B5554C" w:rsidRPr="0063750B" w:rsidRDefault="00B5554C" w:rsidP="0063750B">
      <w:pPr>
        <w:keepNext/>
        <w:autoSpaceDE w:val="0"/>
        <w:autoSpaceDN w:val="0"/>
        <w:adjustRightInd w:val="0"/>
        <w:ind w:left="720"/>
        <w:contextualSpacing/>
        <w:jc w:val="center"/>
        <w:rPr>
          <w:b/>
          <w:bCs/>
          <w:caps/>
          <w:sz w:val="22"/>
          <w:szCs w:val="22"/>
        </w:rPr>
      </w:pPr>
      <w:r w:rsidRPr="0063750B">
        <w:rPr>
          <w:b/>
          <w:bCs/>
          <w:caps/>
          <w:sz w:val="22"/>
          <w:szCs w:val="22"/>
        </w:rPr>
        <w:t xml:space="preserve"> 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6184"/>
        <w:gridCol w:w="652"/>
        <w:gridCol w:w="1898"/>
        <w:gridCol w:w="1954"/>
        <w:gridCol w:w="3884"/>
      </w:tblGrid>
      <w:tr w:rsidR="0063750B" w:rsidRPr="0063750B" w:rsidTr="00142406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Электронные (цифровые) образовательные ресурсы</w:t>
            </w:r>
          </w:p>
        </w:tc>
      </w:tr>
      <w:tr w:rsidR="0063750B" w:rsidRPr="0063750B" w:rsidTr="00142406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</w:p>
        </w:tc>
        <w:tc>
          <w:tcPr>
            <w:tcW w:w="0" w:type="auto"/>
            <w:vMerge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Всего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rPr>
                <w:b/>
                <w:bCs/>
              </w:rPr>
              <w:t xml:space="preserve">Раздел </w:t>
            </w:r>
            <w:r w:rsidRPr="0063750B">
              <w:t>«</w:t>
            </w:r>
            <w:r w:rsidRPr="0063750B">
              <w:rPr>
                <w:b/>
              </w:rPr>
              <w:t>Язык и культура».</w:t>
            </w:r>
            <w:r w:rsidRPr="0063750B">
              <w:t xml:space="preserve"> </w:t>
            </w:r>
          </w:p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Исконно русская лексика и её особенности.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2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Старославянизмы и их роль в развитии русского литературного языка.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3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Иноязычные слова в разговорной речи, дисплейных текстах, современной публицистике.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4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Речевой этикет в русской культуре и его основные особенности.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5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Русский человек в обращении с другими.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6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rPr>
                <w:b/>
              </w:rPr>
              <w:t>Культура  речи.</w:t>
            </w:r>
            <w:r w:rsidRPr="0063750B">
              <w:t xml:space="preserve"> </w:t>
            </w:r>
          </w:p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Типичные орфоэпические и акцентологические ошибки в современной речи.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7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Нормы употребления терминов.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8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Трудные случаи согласования в русском языке.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9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Особенности современного речевого этикета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10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  <w:rPr>
                <w:b/>
                <w:bCs/>
              </w:rPr>
            </w:pPr>
            <w:r w:rsidRPr="0063750B">
              <w:rPr>
                <w:b/>
                <w:bCs/>
              </w:rPr>
              <w:t xml:space="preserve">Речь. Текст </w:t>
            </w:r>
          </w:p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Информация: способы и средства её получения и переработки </w:t>
            </w:r>
          </w:p>
        </w:tc>
        <w:tc>
          <w:tcPr>
            <w:tcW w:w="0" w:type="auto"/>
            <w:hideMark/>
          </w:tcPr>
          <w:p w:rsidR="0063750B" w:rsidRPr="0063750B" w:rsidRDefault="0063750B" w:rsidP="0063750B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11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Слушание как вид речевой деятельности. Эффективные приёмы слушания.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12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Аргументация. Правила эффективной аргументации.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13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Доказательство и его структура. Виды доказательств.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14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Разговорная речь. Самопрезентация.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15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Научный стиль речи. Реферат. Учебно-научная дискуссия.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16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Язык художественной литературы. Сочинение в жанре письма.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17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 xml:space="preserve">Промежуточная аттестация. Тестирование. 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</w:t>
            </w:r>
          </w:p>
        </w:tc>
      </w:tr>
      <w:tr w:rsidR="0063750B" w:rsidRPr="0063750B" w:rsidTr="00142406">
        <w:trPr>
          <w:tblCellSpacing w:w="15" w:type="dxa"/>
        </w:trPr>
        <w:tc>
          <w:tcPr>
            <w:tcW w:w="0" w:type="auto"/>
            <w:gridSpan w:val="6"/>
          </w:tcPr>
          <w:p w:rsidR="0063750B" w:rsidRPr="0063750B" w:rsidRDefault="0063750B" w:rsidP="00142406">
            <w:pPr>
              <w:tabs>
                <w:tab w:val="left" w:pos="4080"/>
              </w:tabs>
            </w:pPr>
          </w:p>
        </w:tc>
      </w:tr>
      <w:tr w:rsidR="0063750B" w:rsidRPr="0063750B" w:rsidTr="00142406">
        <w:trPr>
          <w:tblCellSpacing w:w="15" w:type="dxa"/>
        </w:trPr>
        <w:tc>
          <w:tcPr>
            <w:tcW w:w="0" w:type="auto"/>
            <w:gridSpan w:val="2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17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0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  <w:r w:rsidRPr="0063750B">
              <w:t>0</w:t>
            </w:r>
          </w:p>
        </w:tc>
        <w:tc>
          <w:tcPr>
            <w:tcW w:w="0" w:type="auto"/>
            <w:hideMark/>
          </w:tcPr>
          <w:p w:rsidR="0063750B" w:rsidRPr="0063750B" w:rsidRDefault="0063750B" w:rsidP="00142406">
            <w:pPr>
              <w:tabs>
                <w:tab w:val="left" w:pos="4080"/>
              </w:tabs>
            </w:pPr>
          </w:p>
        </w:tc>
      </w:tr>
    </w:tbl>
    <w:p w:rsidR="00B5554C" w:rsidRPr="0063750B" w:rsidRDefault="00B5554C" w:rsidP="00B5554C">
      <w:pPr>
        <w:keepNext/>
        <w:autoSpaceDE w:val="0"/>
        <w:autoSpaceDN w:val="0"/>
        <w:adjustRightInd w:val="0"/>
        <w:ind w:left="720"/>
        <w:contextualSpacing/>
        <w:jc w:val="center"/>
        <w:rPr>
          <w:b/>
          <w:bCs/>
          <w:caps/>
          <w:sz w:val="22"/>
          <w:szCs w:val="22"/>
        </w:rPr>
      </w:pPr>
    </w:p>
    <w:p w:rsidR="00C42BA0" w:rsidRPr="0063750B" w:rsidRDefault="00C42BA0" w:rsidP="004E4310">
      <w:pPr>
        <w:spacing w:line="360" w:lineRule="auto"/>
        <w:jc w:val="both"/>
        <w:rPr>
          <w:b/>
          <w:bCs/>
          <w:sz w:val="28"/>
          <w:szCs w:val="28"/>
        </w:rPr>
      </w:pPr>
    </w:p>
    <w:p w:rsidR="00146E64" w:rsidRPr="0063750B" w:rsidRDefault="00146E64" w:rsidP="0063750B">
      <w:pPr>
        <w:spacing w:line="360" w:lineRule="auto"/>
        <w:rPr>
          <w:b/>
          <w:bCs/>
        </w:rPr>
        <w:sectPr w:rsidR="00146E64" w:rsidRPr="0063750B" w:rsidSect="0063750B">
          <w:pgSz w:w="16838" w:h="11906" w:orient="landscape"/>
          <w:pgMar w:top="426" w:right="567" w:bottom="851" w:left="284" w:header="709" w:footer="709" w:gutter="0"/>
          <w:cols w:space="708"/>
          <w:docGrid w:linePitch="360"/>
        </w:sectPr>
      </w:pPr>
    </w:p>
    <w:p w:rsidR="0090345F" w:rsidRPr="0063750B" w:rsidRDefault="0090345F" w:rsidP="004E4310">
      <w:pPr>
        <w:rPr>
          <w:b/>
        </w:rPr>
      </w:pPr>
    </w:p>
    <w:p w:rsidR="0090345F" w:rsidRPr="0063750B" w:rsidRDefault="0090345F" w:rsidP="004E4310">
      <w:pPr>
        <w:rPr>
          <w:b/>
        </w:rPr>
      </w:pPr>
    </w:p>
    <w:p w:rsidR="0063750B" w:rsidRPr="0063750B" w:rsidRDefault="0063750B" w:rsidP="0063750B">
      <w:pPr>
        <w:pStyle w:val="Standard"/>
        <w:shd w:val="clear" w:color="auto" w:fill="FFFFFF"/>
        <w:ind w:right="1"/>
        <w:jc w:val="center"/>
        <w:rPr>
          <w:b/>
          <w:spacing w:val="4"/>
          <w:sz w:val="24"/>
          <w:szCs w:val="24"/>
        </w:rPr>
      </w:pPr>
      <w:r w:rsidRPr="0063750B">
        <w:rPr>
          <w:b/>
          <w:spacing w:val="4"/>
          <w:sz w:val="24"/>
          <w:szCs w:val="24"/>
        </w:rPr>
        <w:t>Учебно – методическое обеспечение образовательного процесса</w:t>
      </w:r>
    </w:p>
    <w:p w:rsidR="0063750B" w:rsidRPr="0063750B" w:rsidRDefault="0063750B" w:rsidP="0063750B">
      <w:pPr>
        <w:pStyle w:val="Standard"/>
        <w:shd w:val="clear" w:color="auto" w:fill="FFFFFF"/>
        <w:ind w:right="1"/>
        <w:jc w:val="center"/>
        <w:rPr>
          <w:b/>
          <w:spacing w:val="4"/>
          <w:sz w:val="24"/>
          <w:szCs w:val="24"/>
        </w:rPr>
      </w:pPr>
    </w:p>
    <w:p w:rsidR="0063750B" w:rsidRPr="0063750B" w:rsidRDefault="0063750B" w:rsidP="0063750B">
      <w:pPr>
        <w:pStyle w:val="Standard"/>
        <w:numPr>
          <w:ilvl w:val="0"/>
          <w:numId w:val="14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>Русский родной язык. Примерные рабочие программы. 5–9 классы : учеб.пособие для общеобразоват. организаций / О. М. Александрова, Ю. Н. Гостева, И. Н. Добротина ; под ред. О. М. Александровой. – М. : Просвещение, 2020.</w:t>
      </w:r>
    </w:p>
    <w:p w:rsidR="0063750B" w:rsidRPr="0063750B" w:rsidRDefault="0063750B" w:rsidP="0063750B">
      <w:pPr>
        <w:pStyle w:val="Standard"/>
        <w:numPr>
          <w:ilvl w:val="0"/>
          <w:numId w:val="14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>Русский родной язык. 8 класс: учебн.  для общеобразоват. организаций / О. М. Александрова и др. – М. : Просвещение, 2020.</w:t>
      </w:r>
    </w:p>
    <w:p w:rsidR="0063750B" w:rsidRPr="0063750B" w:rsidRDefault="0063750B" w:rsidP="0063750B">
      <w:pPr>
        <w:pStyle w:val="Standard"/>
        <w:shd w:val="clear" w:color="auto" w:fill="FFFFFF"/>
        <w:ind w:left="720" w:right="1"/>
        <w:rPr>
          <w:sz w:val="24"/>
          <w:szCs w:val="24"/>
        </w:rPr>
      </w:pPr>
    </w:p>
    <w:p w:rsidR="0063750B" w:rsidRPr="0063750B" w:rsidRDefault="0063750B" w:rsidP="0063750B">
      <w:pPr>
        <w:pStyle w:val="Standard"/>
        <w:shd w:val="clear" w:color="auto" w:fill="FFFFFF"/>
        <w:ind w:left="720" w:right="1"/>
        <w:rPr>
          <w:b/>
          <w:sz w:val="24"/>
          <w:szCs w:val="24"/>
        </w:rPr>
      </w:pPr>
      <w:r w:rsidRPr="0063750B">
        <w:rPr>
          <w:b/>
          <w:sz w:val="24"/>
          <w:szCs w:val="24"/>
        </w:rPr>
        <w:t xml:space="preserve">Интернет-ресурсы </w:t>
      </w:r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Азбучные истины. URL: http://gramota.ru/class/istiny </w:t>
      </w:r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Академический орфографический словарь. URL: </w:t>
      </w:r>
      <w:hyperlink r:id="rId6" w:history="1">
        <w:r w:rsidRPr="0063750B">
          <w:rPr>
            <w:rStyle w:val="aa"/>
            <w:color w:val="auto"/>
            <w:sz w:val="24"/>
            <w:szCs w:val="24"/>
          </w:rPr>
          <w:t>http://gramota.ru/slovari/info/lop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Вавилонская башня. Базы данных по словарям C. И. Ожегова, А. А. Зализняка, М. Фасмера. URL: </w:t>
      </w:r>
      <w:hyperlink r:id="rId7" w:history="1">
        <w:r w:rsidRPr="0063750B">
          <w:rPr>
            <w:rStyle w:val="aa"/>
            <w:color w:val="auto"/>
            <w:sz w:val="24"/>
            <w:szCs w:val="24"/>
          </w:rPr>
          <w:t>http://starling.rinet.ru/indexru.htm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  <w:lang w:val="en-US"/>
        </w:rPr>
      </w:pPr>
      <w:r w:rsidRPr="0063750B">
        <w:rPr>
          <w:sz w:val="24"/>
          <w:szCs w:val="24"/>
        </w:rPr>
        <w:t xml:space="preserve">Вишнякова О. В. Словарь паронимов русского языка. </w:t>
      </w:r>
      <w:r w:rsidRPr="0063750B">
        <w:rPr>
          <w:sz w:val="24"/>
          <w:szCs w:val="24"/>
          <w:lang w:val="en-US"/>
        </w:rPr>
        <w:t xml:space="preserve">URL: </w:t>
      </w:r>
      <w:hyperlink r:id="rId8" w:history="1">
        <w:r w:rsidRPr="0063750B">
          <w:rPr>
            <w:rStyle w:val="aa"/>
            <w:color w:val="auto"/>
            <w:sz w:val="24"/>
            <w:szCs w:val="24"/>
            <w:lang w:val="en-US"/>
          </w:rPr>
          <w:t>https://classes.ru/grammar/122.Vishnyakova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Древнерусские берестяные грамоты. URL: </w:t>
      </w:r>
      <w:hyperlink r:id="rId9" w:history="1">
        <w:r w:rsidRPr="0063750B">
          <w:rPr>
            <w:rStyle w:val="aa"/>
            <w:color w:val="auto"/>
            <w:sz w:val="24"/>
            <w:szCs w:val="24"/>
          </w:rPr>
          <w:t>http://gramoty.ru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Какие бывают словари. URL: </w:t>
      </w:r>
      <w:hyperlink r:id="rId10" w:history="1">
        <w:r w:rsidRPr="0063750B">
          <w:rPr>
            <w:rStyle w:val="aa"/>
            <w:color w:val="auto"/>
            <w:sz w:val="24"/>
            <w:szCs w:val="24"/>
          </w:rPr>
          <w:t>http://gramota.ru/slovari/types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Кругосвет – универсальная энциклопедия. URL: </w:t>
      </w:r>
      <w:hyperlink r:id="rId11" w:history="1">
        <w:r w:rsidRPr="0063750B">
          <w:rPr>
            <w:rStyle w:val="aa"/>
            <w:color w:val="auto"/>
            <w:sz w:val="24"/>
            <w:szCs w:val="24"/>
          </w:rPr>
          <w:t>http://www.krugosvet.ru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 xml:space="preserve">Культура письменной речи. URL: </w:t>
      </w:r>
      <w:hyperlink r:id="rId12" w:history="1">
        <w:r w:rsidRPr="0063750B">
          <w:rPr>
            <w:rStyle w:val="aa"/>
            <w:color w:val="auto"/>
            <w:sz w:val="24"/>
            <w:szCs w:val="24"/>
          </w:rPr>
          <w:t>http://gramma.ru</w:t>
        </w:r>
      </w:hyperlink>
    </w:p>
    <w:p w:rsidR="0063750B" w:rsidRPr="0063750B" w:rsidRDefault="0063750B" w:rsidP="0063750B">
      <w:pPr>
        <w:pStyle w:val="Standard"/>
        <w:numPr>
          <w:ilvl w:val="0"/>
          <w:numId w:val="15"/>
        </w:numPr>
        <w:shd w:val="clear" w:color="auto" w:fill="FFFFFF"/>
        <w:ind w:right="1"/>
        <w:rPr>
          <w:b/>
          <w:spacing w:val="4"/>
          <w:sz w:val="24"/>
          <w:szCs w:val="24"/>
        </w:rPr>
      </w:pPr>
      <w:r w:rsidRPr="0063750B">
        <w:rPr>
          <w:sz w:val="24"/>
          <w:szCs w:val="24"/>
        </w:rPr>
        <w:t>Лингвистика для школьников. URL: http://www.lingling.ru</w:t>
      </w:r>
    </w:p>
    <w:p w:rsidR="0063750B" w:rsidRPr="0063750B" w:rsidRDefault="0063750B" w:rsidP="0063750B">
      <w:pPr>
        <w:ind w:right="-141" w:firstLine="567"/>
        <w:jc w:val="both"/>
      </w:pPr>
    </w:p>
    <w:p w:rsidR="0007192C" w:rsidRPr="0063750B" w:rsidRDefault="0007192C" w:rsidP="0007192C">
      <w:pPr>
        <w:ind w:left="426" w:right="273"/>
      </w:pPr>
    </w:p>
    <w:p w:rsidR="004E4310" w:rsidRPr="0063750B" w:rsidRDefault="004E4310" w:rsidP="00C42BA0">
      <w:pPr>
        <w:jc w:val="both"/>
        <w:rPr>
          <w:b/>
        </w:rPr>
      </w:pPr>
    </w:p>
    <w:sectPr w:rsidR="004E4310" w:rsidRPr="0063750B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2F50DD4"/>
    <w:multiLevelType w:val="hybridMultilevel"/>
    <w:tmpl w:val="ED44F870"/>
    <w:lvl w:ilvl="0" w:tplc="33742F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C51CF"/>
    <w:multiLevelType w:val="hybridMultilevel"/>
    <w:tmpl w:val="372CF4BE"/>
    <w:lvl w:ilvl="0" w:tplc="F5704EE4">
      <w:start w:val="7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1765C4A"/>
    <w:multiLevelType w:val="hybridMultilevel"/>
    <w:tmpl w:val="B3A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70E1F"/>
    <w:multiLevelType w:val="hybridMultilevel"/>
    <w:tmpl w:val="12ACC330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 w15:restartNumberingAfterBreak="0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2311EF"/>
    <w:multiLevelType w:val="hybridMultilevel"/>
    <w:tmpl w:val="CCEAE110"/>
    <w:lvl w:ilvl="0" w:tplc="A44A4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261F23"/>
    <w:multiLevelType w:val="hybridMultilevel"/>
    <w:tmpl w:val="7E54B8A2"/>
    <w:lvl w:ilvl="0" w:tplc="CA665F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F205588"/>
    <w:multiLevelType w:val="hybridMultilevel"/>
    <w:tmpl w:val="C5E0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1"/>
  </w:num>
  <w:num w:numId="5">
    <w:abstractNumId w:val="13"/>
  </w:num>
  <w:num w:numId="6">
    <w:abstractNumId w:val="9"/>
  </w:num>
  <w:num w:numId="7">
    <w:abstractNumId w:val="0"/>
  </w:num>
  <w:num w:numId="8">
    <w:abstractNumId w:val="1"/>
  </w:num>
  <w:num w:numId="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5A"/>
    <w:rsid w:val="0001002A"/>
    <w:rsid w:val="00022BEA"/>
    <w:rsid w:val="0003597C"/>
    <w:rsid w:val="000373B1"/>
    <w:rsid w:val="000403C7"/>
    <w:rsid w:val="0007192C"/>
    <w:rsid w:val="000A17F7"/>
    <w:rsid w:val="00104738"/>
    <w:rsid w:val="00141F03"/>
    <w:rsid w:val="00146E64"/>
    <w:rsid w:val="00166EFA"/>
    <w:rsid w:val="00175D74"/>
    <w:rsid w:val="001930BB"/>
    <w:rsid w:val="001C1D13"/>
    <w:rsid w:val="001F0857"/>
    <w:rsid w:val="0022128C"/>
    <w:rsid w:val="00255FBC"/>
    <w:rsid w:val="00260504"/>
    <w:rsid w:val="0027126A"/>
    <w:rsid w:val="002D4E6A"/>
    <w:rsid w:val="002F056D"/>
    <w:rsid w:val="002F275D"/>
    <w:rsid w:val="00306ED0"/>
    <w:rsid w:val="00311B52"/>
    <w:rsid w:val="0032609C"/>
    <w:rsid w:val="003958E2"/>
    <w:rsid w:val="003B5578"/>
    <w:rsid w:val="003C414A"/>
    <w:rsid w:val="003C43C9"/>
    <w:rsid w:val="003F1CAE"/>
    <w:rsid w:val="004164A9"/>
    <w:rsid w:val="0042041F"/>
    <w:rsid w:val="004246F9"/>
    <w:rsid w:val="0045599D"/>
    <w:rsid w:val="00485CEE"/>
    <w:rsid w:val="00493854"/>
    <w:rsid w:val="004C31E0"/>
    <w:rsid w:val="004C79B3"/>
    <w:rsid w:val="004E4310"/>
    <w:rsid w:val="004E5B03"/>
    <w:rsid w:val="004F28D1"/>
    <w:rsid w:val="00545B42"/>
    <w:rsid w:val="00553A54"/>
    <w:rsid w:val="00563622"/>
    <w:rsid w:val="00582639"/>
    <w:rsid w:val="00595A87"/>
    <w:rsid w:val="005C291F"/>
    <w:rsid w:val="005D23ED"/>
    <w:rsid w:val="006159B6"/>
    <w:rsid w:val="00624041"/>
    <w:rsid w:val="0063750B"/>
    <w:rsid w:val="006460A9"/>
    <w:rsid w:val="006A0212"/>
    <w:rsid w:val="00706B40"/>
    <w:rsid w:val="00712298"/>
    <w:rsid w:val="007A3FCC"/>
    <w:rsid w:val="007B0191"/>
    <w:rsid w:val="007D5756"/>
    <w:rsid w:val="007E5AE3"/>
    <w:rsid w:val="0084425A"/>
    <w:rsid w:val="008B05DA"/>
    <w:rsid w:val="008B2A20"/>
    <w:rsid w:val="008B4C05"/>
    <w:rsid w:val="008D6D52"/>
    <w:rsid w:val="008F07CA"/>
    <w:rsid w:val="0090345F"/>
    <w:rsid w:val="009177B9"/>
    <w:rsid w:val="009225A2"/>
    <w:rsid w:val="00976252"/>
    <w:rsid w:val="00976EAC"/>
    <w:rsid w:val="009802DE"/>
    <w:rsid w:val="00980A6E"/>
    <w:rsid w:val="00980A94"/>
    <w:rsid w:val="00982A77"/>
    <w:rsid w:val="009A02CF"/>
    <w:rsid w:val="009A4D2A"/>
    <w:rsid w:val="009D2A27"/>
    <w:rsid w:val="00A11584"/>
    <w:rsid w:val="00A351D7"/>
    <w:rsid w:val="00AB23E7"/>
    <w:rsid w:val="00AD4C09"/>
    <w:rsid w:val="00AE3B1C"/>
    <w:rsid w:val="00B305B8"/>
    <w:rsid w:val="00B5554C"/>
    <w:rsid w:val="00B57445"/>
    <w:rsid w:val="00B6324A"/>
    <w:rsid w:val="00B70B2E"/>
    <w:rsid w:val="00B7684D"/>
    <w:rsid w:val="00B85F60"/>
    <w:rsid w:val="00B87A8C"/>
    <w:rsid w:val="00B93571"/>
    <w:rsid w:val="00B94D6A"/>
    <w:rsid w:val="00BA042D"/>
    <w:rsid w:val="00BC3573"/>
    <w:rsid w:val="00BD0A8A"/>
    <w:rsid w:val="00BE14CF"/>
    <w:rsid w:val="00C245C4"/>
    <w:rsid w:val="00C378D5"/>
    <w:rsid w:val="00C42BA0"/>
    <w:rsid w:val="00C45768"/>
    <w:rsid w:val="00C50C5A"/>
    <w:rsid w:val="00C93FD8"/>
    <w:rsid w:val="00C944B5"/>
    <w:rsid w:val="00C94D7F"/>
    <w:rsid w:val="00CB73C3"/>
    <w:rsid w:val="00CD4C96"/>
    <w:rsid w:val="00CE68AD"/>
    <w:rsid w:val="00D042E7"/>
    <w:rsid w:val="00D24E53"/>
    <w:rsid w:val="00D37C9B"/>
    <w:rsid w:val="00D5111B"/>
    <w:rsid w:val="00D61A62"/>
    <w:rsid w:val="00D63CAE"/>
    <w:rsid w:val="00D86DD5"/>
    <w:rsid w:val="00D9470B"/>
    <w:rsid w:val="00DC4D82"/>
    <w:rsid w:val="00E00738"/>
    <w:rsid w:val="00E47EF6"/>
    <w:rsid w:val="00E55658"/>
    <w:rsid w:val="00E57B84"/>
    <w:rsid w:val="00E66095"/>
    <w:rsid w:val="00E74FD9"/>
    <w:rsid w:val="00EA0BB9"/>
    <w:rsid w:val="00EA1858"/>
    <w:rsid w:val="00ED1E9F"/>
    <w:rsid w:val="00F02722"/>
    <w:rsid w:val="00F22A61"/>
    <w:rsid w:val="00F54F64"/>
    <w:rsid w:val="00F73988"/>
    <w:rsid w:val="00F97F6E"/>
    <w:rsid w:val="00FA2CAE"/>
    <w:rsid w:val="00FA6F4B"/>
    <w:rsid w:val="00FC3644"/>
    <w:rsid w:val="00FD5462"/>
    <w:rsid w:val="00FE0566"/>
    <w:rsid w:val="00F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92ECA"/>
  <w15:docId w15:val="{BBE50D10-03B6-4246-A345-F17FE298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59"/>
    <w:rsid w:val="00BA04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34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  <w:style w:type="table" w:customStyle="1" w:styleId="10">
    <w:name w:val="Сетка таблицы1"/>
    <w:basedOn w:val="a1"/>
    <w:next w:val="a5"/>
    <w:uiPriority w:val="59"/>
    <w:rsid w:val="0026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qFormat/>
    <w:rsid w:val="00AE3B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rsid w:val="00AE3B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Hyperlink"/>
    <w:basedOn w:val="a0"/>
    <w:unhideWhenUsed/>
    <w:rsid w:val="00A11584"/>
    <w:rPr>
      <w:color w:val="6300FF"/>
      <w:u w:val="single"/>
    </w:rPr>
  </w:style>
  <w:style w:type="paragraph" w:styleId="ab">
    <w:name w:val="No Spacing"/>
    <w:qFormat/>
    <w:rsid w:val="00A11584"/>
    <w:rPr>
      <w:sz w:val="24"/>
    </w:rPr>
  </w:style>
  <w:style w:type="paragraph" w:customStyle="1" w:styleId="Standard">
    <w:name w:val="Standard"/>
    <w:rsid w:val="0063750B"/>
    <w:pPr>
      <w:suppressAutoHyphens/>
    </w:pPr>
    <w:rPr>
      <w:kern w:val="2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es.ru/grammar/122.Vishnyakov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rling.rinet.ru/indexru.htm" TargetMode="External"/><Relationship Id="rId12" Type="http://schemas.openxmlformats.org/officeDocument/2006/relationships/hyperlink" Target="http://gram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ramota.ru/slovari/info/lop" TargetMode="External"/><Relationship Id="rId11" Type="http://schemas.openxmlformats.org/officeDocument/2006/relationships/hyperlink" Target="http://www.krugosve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amota.ru/slovari/typ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o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9F63-943E-47DE-9F30-6A995EE8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6922</Words>
  <Characters>39456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User</cp:lastModifiedBy>
  <cp:revision>4</cp:revision>
  <dcterms:created xsi:type="dcterms:W3CDTF">2024-09-12T15:51:00Z</dcterms:created>
  <dcterms:modified xsi:type="dcterms:W3CDTF">2024-09-27T07:18:00Z</dcterms:modified>
</cp:coreProperties>
</file>