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89" w:rsidRPr="00335989" w:rsidRDefault="00335989" w:rsidP="0033598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57962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35989" w:rsidRPr="00335989" w:rsidRDefault="00335989" w:rsidP="0033598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1" w:name="b3de95a0-e130-48e2-a18c-e3421c12e8af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Кузбасса</w:t>
      </w:r>
      <w:bookmarkEnd w:id="1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</w:t>
      </w:r>
    </w:p>
    <w:p w:rsidR="00335989" w:rsidRPr="00335989" w:rsidRDefault="00335989" w:rsidP="0033598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2" w:name="b87bf85c-5ffc-4767-ae37-927ac69312d3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города Прокопьевска</w:t>
      </w:r>
      <w:bookmarkEnd w:id="2"/>
      <w:r w:rsidRPr="003359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35989" w:rsidRPr="00335989" w:rsidRDefault="00CC618C" w:rsidP="0033598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«Школа № 32</w:t>
      </w:r>
      <w:r w:rsidR="00335989"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 Прокопьевского ГО</w:t>
      </w: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2239"/>
        <w:gridCol w:w="4394"/>
      </w:tblGrid>
      <w:tr w:rsidR="00335989" w:rsidRPr="00335989" w:rsidTr="00335989">
        <w:tc>
          <w:tcPr>
            <w:tcW w:w="3114" w:type="dxa"/>
          </w:tcPr>
          <w:p w:rsidR="00335989" w:rsidRPr="00335989" w:rsidRDefault="00335989" w:rsidP="00AB14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39" w:type="dxa"/>
          </w:tcPr>
          <w:p w:rsidR="00335989" w:rsidRPr="00335989" w:rsidRDefault="00335989" w:rsidP="00AB14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335989" w:rsidRPr="00335989" w:rsidRDefault="00335989" w:rsidP="00AB146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5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5989" w:rsidRPr="00335989" w:rsidRDefault="00335989" w:rsidP="00AB146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r w:rsidR="00CC6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ом директора</w:t>
            </w:r>
            <w:r w:rsidRPr="00335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CC6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215а</w:t>
            </w:r>
            <w:r w:rsidR="00CC6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от 31.08.</w:t>
            </w:r>
            <w:bookmarkStart w:id="3" w:name="_GoBack"/>
            <w:bookmarkEnd w:id="3"/>
            <w:r w:rsidRPr="00335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</w:t>
            </w:r>
          </w:p>
          <w:p w:rsidR="00335989" w:rsidRPr="00335989" w:rsidRDefault="00335989" w:rsidP="00AB14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35989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335989" w:rsidRPr="00335989" w:rsidRDefault="00335989" w:rsidP="0033598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335989" w:rsidRPr="00335989" w:rsidRDefault="00335989" w:rsidP="0033598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EA5D40" w:rsidRPr="006A1ADD" w:rsidRDefault="00335989" w:rsidP="00335989">
      <w:pPr>
        <w:spacing w:after="0" w:line="408" w:lineRule="auto"/>
        <w:ind w:left="120"/>
        <w:jc w:val="center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A1ADD" w:rsidRPr="006A1ADD">
        <w:rPr>
          <w:rFonts w:ascii="Times New Roman" w:hAnsi="Times New Roman"/>
          <w:color w:val="000000"/>
          <w:sz w:val="28"/>
          <w:lang w:val="ru-RU"/>
        </w:rPr>
        <w:t xml:space="preserve">( </w:t>
      </w:r>
      <w:r w:rsidR="006A1ADD">
        <w:rPr>
          <w:rFonts w:ascii="Times New Roman" w:hAnsi="Times New Roman"/>
          <w:color w:val="000000"/>
          <w:sz w:val="28"/>
        </w:rPr>
        <w:t>ID</w:t>
      </w:r>
      <w:r w:rsidR="006A1ADD" w:rsidRPr="006A1ADD">
        <w:rPr>
          <w:rFonts w:ascii="Times New Roman" w:hAnsi="Times New Roman"/>
          <w:color w:val="000000"/>
          <w:sz w:val="28"/>
          <w:lang w:val="ru-RU"/>
        </w:rPr>
        <w:t xml:space="preserve"> 293499)</w:t>
      </w:r>
    </w:p>
    <w:p w:rsidR="00EA5D40" w:rsidRPr="006A1ADD" w:rsidRDefault="006A1ADD">
      <w:pPr>
        <w:spacing w:after="0" w:line="408" w:lineRule="auto"/>
        <w:ind w:left="120"/>
        <w:jc w:val="center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учебный курс «Математика»</w:t>
      </w:r>
    </w:p>
    <w:p w:rsidR="00EA5D40" w:rsidRPr="006A1ADD" w:rsidRDefault="006A1ADD">
      <w:pPr>
        <w:spacing w:after="0" w:line="408" w:lineRule="auto"/>
        <w:ind w:left="120"/>
        <w:jc w:val="center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для обучающихся 5-6 классов</w:t>
      </w:r>
    </w:p>
    <w:p w:rsidR="00335989" w:rsidRPr="00335989" w:rsidRDefault="00335989" w:rsidP="0033598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35989">
        <w:rPr>
          <w:rFonts w:ascii="Times New Roman" w:hAnsi="Times New Roman" w:cs="Times New Roman"/>
          <w:sz w:val="28"/>
          <w:szCs w:val="28"/>
          <w:lang w:val="ru-RU"/>
        </w:rPr>
        <w:t>Т.В. Рослякова</w:t>
      </w: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5989" w:rsidRPr="00335989" w:rsidRDefault="00335989" w:rsidP="0033598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59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 </w:t>
      </w:r>
      <w:bookmarkStart w:id="4" w:name="056d9d5c-b2bc-4133-b8cf-f3db506692dc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Прокопьевск</w:t>
      </w:r>
      <w:bookmarkEnd w:id="4"/>
      <w:r w:rsidRPr="003359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‌  </w:t>
      </w:r>
      <w:bookmarkStart w:id="5" w:name="7c791777-c725-4234-9ae7-a684b7e75e81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5"/>
      <w:r w:rsidRPr="003359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bookmarkStart w:id="6" w:name="block-2057963"/>
      <w:bookmarkEnd w:id="0"/>
      <w:r w:rsidRPr="006A1A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Приоритетными воздействиями являются математические образования в 5–6 классах:</w:t>
      </w:r>
    </w:p>
    <w:p w:rsidR="00EA5D40" w:rsidRPr="006A1ADD" w:rsidRDefault="006A1A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обеспечение их преемственности и перспективность математического образования обучающихся;</w:t>
      </w:r>
    </w:p>
    <w:p w:rsidR="00EA5D40" w:rsidRPr="006A1ADD" w:rsidRDefault="006A1A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деятельности, исследования умений, интереса к большой математике;</w:t>
      </w:r>
    </w:p>
    <w:p w:rsidR="00EA5D40" w:rsidRPr="006A1ADD" w:rsidRDefault="006A1A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ведение обучающихся на доступном для них уровне к осознанию взаимосвязи математики и окружающего мира;</w:t>
      </w:r>
    </w:p>
    <w:p w:rsidR="00EA5D40" w:rsidRPr="006A1ADD" w:rsidRDefault="006A1A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эффективно распознавать математические объекты в проявляющихся жизненных проявлениях, применять освоенные задачи для решения практически-ориентированных задач, интерпретировать полученные результаты и оценивать их на практической ситуации.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курсов математики в 5–6 классах – арифметическая и геометрическая, которые развиты, все в соответствии с собственной логикой, однако, независимо от другого, в тесном контакте и пределах. Также в курсе математики происходит знакомство с известными алгебрами и описательной статистикой.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естественных доходах, доходов на уровне начального общего образования. При этом совершенствовании вычислительной техники и построении новых теоретических знаний сочетается со значительной вычислительной культурой, в частности с поиском простых способов прикидки и оценки результатов вычислений. Изучение естественных чисел продолжается в 6 классах знакомством с начальными понятиями теории делимости.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десятичных дробей отнесено к 5 классу. Это первый этап в освоении дробей, когда происходит знакомство с идеями, понятиями темы. При этом рассмотрении обыкновенных дробей в полном объёме предшествует обыкновенных десятичных дробей, что принципиально с точки зрения логики изложения обыкновенных дробей, когда правила действий с десятичными дробями можно обосновать уже реализуем алгоритмами выполнения действий с обыкновенными дробями. Знакомство с широкомасштабными дробями, расширяющими возможности для охвата широкого круга прикладных регистров, в которых проводятся исследования других предметов и в практическом сборе. К 6 классу отнесён второй этап </w:t>
      </w: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исследования дробей, где происходит совершенствование навыков сравнения и накопления дробей, освоение новых вычислительных алгоритмов, оттачивание техники вычислений, в том числе показателей проявлений, содержащих и обыкновенных, и десятичных дробей, установленных связей между ними, принятия решений задач на дроби. В начале 6 класса происходит знакомство с концем процента.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положительного и отрицательного числа является то, что они также принимают участие в нескольких случаях. В 6-м классе в начале изучения темы «Положительные и выявленные числа» охватываются подтемы «Целые числа», в которых речь идет о выявленных числах и действиях с формулировками и исключенными числами, происходящих на основе содержательного охвата. Это позволяет на доступном уровне познакомить обучающихся практически со всеми основными понятиями тем, в том числе и с нормами при выполнении арифметических действий. Изучения особенностей чисел, которые не вытекают из этого, а будет продолжено в изучении алгебры 7 класса.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 решении текстовых задач в классах 5–6 используются арифметические приемы решения. При отработке вычислительных навыков в 5–6 классах рассматриваются текстовые задачи следующих видов: задачи на движение, на части, на покупку, на работу и производительность, на проценты, на отношения и пропорции. Обучающиеся знакомятся с приемами решений задач перебором возможных вариантов, учатся работать с информацией, представленной в формах таблиц или диаграмм.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построение пропедевтических алгебраических представлений. Буква как число значений в зависимости от математического контекста вводится постепенно. Буквенная символика широко используется прежде всего для записи статистических чисел и предложений, формулы, в частности для расчета численных величин, в качестве «заместителя» числа.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представлены наглядная геометрия, направленная на развитие образа мышления, выявление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заднем плане и в пространстве, с их удобными размерами, учатся выращивать их на нелинованной и клетчатке, исследуя их простые свойства. В процессе </w:t>
      </w: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изучения наглядной геометрии знаний, усвоенных на уровне начального общего образования, систематизируются и расширяются.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определяется совокупный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‌ На</w:t>
      </w:r>
      <w:bookmarkStart w:id="7" w:name="b3bba1d8-96c6-4edf-a714-0cf8fa85e20b"/>
      <w:r w:rsidRPr="006A1AD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408 часов: в 5 классе – 204 часа (6 часов в неделю), в 6 классе – 204 часа (6 часов в неделю).</w:t>
      </w:r>
      <w:bookmarkEnd w:id="7"/>
    </w:p>
    <w:p w:rsidR="00EA5D40" w:rsidRPr="006A1ADD" w:rsidRDefault="00EA5D40">
      <w:pPr>
        <w:rPr>
          <w:lang w:val="ru-RU"/>
        </w:rPr>
        <w:sectPr w:rsidR="00EA5D40" w:rsidRPr="006A1ADD">
          <w:pgSz w:w="11906" w:h="16383"/>
          <w:pgMar w:top="1134" w:right="850" w:bottom="1134" w:left="1701" w:header="720" w:footer="720" w:gutter="0"/>
          <w:cols w:space="720"/>
        </w:sect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bookmarkStart w:id="8" w:name="block-2057964"/>
      <w:bookmarkEnd w:id="6"/>
      <w:r w:rsidRPr="006A1A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6A1AD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6A1AD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6A1A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A5D40" w:rsidRPr="00805C3C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6A1ADD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805C3C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6A1AD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6A1AD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6A1AD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6A1A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6A1A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A5D40" w:rsidRPr="006A1ADD" w:rsidRDefault="00EA5D40">
      <w:pPr>
        <w:rPr>
          <w:lang w:val="ru-RU"/>
        </w:rPr>
        <w:sectPr w:rsidR="00EA5D40" w:rsidRPr="006A1ADD">
          <w:pgSz w:w="11906" w:h="16383"/>
          <w:pgMar w:top="1134" w:right="850" w:bottom="1134" w:left="1701" w:header="720" w:footer="720" w:gutter="0"/>
          <w:cols w:space="720"/>
        </w:sect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bookmarkStart w:id="18" w:name="block-2057965"/>
      <w:bookmarkEnd w:id="8"/>
      <w:r w:rsidRPr="006A1A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A1A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Default="006A1A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5D40" w:rsidRPr="006A1ADD" w:rsidRDefault="006A1A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5D40" w:rsidRDefault="006A1A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5D40" w:rsidRPr="006A1ADD" w:rsidRDefault="006A1A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A5D40" w:rsidRPr="006A1ADD" w:rsidRDefault="006A1A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A5D40" w:rsidRPr="006A1ADD" w:rsidRDefault="006A1A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5D40" w:rsidRPr="006A1ADD" w:rsidRDefault="006A1A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5D40" w:rsidRDefault="006A1A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5D40" w:rsidRPr="006A1ADD" w:rsidRDefault="006A1A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A5D40" w:rsidRPr="006A1ADD" w:rsidRDefault="006A1A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A5D40" w:rsidRPr="006A1ADD" w:rsidRDefault="006A1A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A5D40" w:rsidRPr="006A1ADD" w:rsidRDefault="006A1A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A5D40" w:rsidRDefault="006A1A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A5D40" w:rsidRPr="006A1ADD" w:rsidRDefault="006A1A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5D40" w:rsidRPr="006A1ADD" w:rsidRDefault="006A1A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5D40" w:rsidRDefault="006A1A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5D40" w:rsidRPr="006A1ADD" w:rsidRDefault="006A1A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A5D40" w:rsidRPr="006A1ADD" w:rsidRDefault="006A1A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A5D40" w:rsidRPr="006A1ADD" w:rsidRDefault="006A1A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left="120"/>
        <w:jc w:val="both"/>
        <w:rPr>
          <w:lang w:val="ru-RU"/>
        </w:rPr>
      </w:pPr>
      <w:r w:rsidRPr="006A1AD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A5D40" w:rsidRPr="006A1ADD" w:rsidRDefault="00EA5D40">
      <w:pPr>
        <w:spacing w:after="0" w:line="264" w:lineRule="auto"/>
        <w:ind w:left="120"/>
        <w:jc w:val="both"/>
        <w:rPr>
          <w:lang w:val="ru-RU"/>
        </w:rPr>
      </w:pP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A1A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A1A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6A1A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6A1A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6A1A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1AD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A1A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6A1A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6A1AD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6A1A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6A1A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A5D40" w:rsidRPr="006A1ADD" w:rsidRDefault="006A1ADD">
      <w:pPr>
        <w:spacing w:after="0" w:line="264" w:lineRule="auto"/>
        <w:ind w:firstLine="600"/>
        <w:jc w:val="both"/>
        <w:rPr>
          <w:lang w:val="ru-RU"/>
        </w:rPr>
      </w:pPr>
      <w:r w:rsidRPr="006A1AD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A5D40" w:rsidRPr="006A1ADD" w:rsidRDefault="00EA5D40">
      <w:pPr>
        <w:rPr>
          <w:lang w:val="ru-RU"/>
        </w:rPr>
        <w:sectPr w:rsidR="00EA5D40" w:rsidRPr="006A1ADD">
          <w:pgSz w:w="11906" w:h="16383"/>
          <w:pgMar w:top="1134" w:right="850" w:bottom="1134" w:left="1701" w:header="720" w:footer="720" w:gutter="0"/>
          <w:cols w:space="720"/>
        </w:sectPr>
      </w:pPr>
    </w:p>
    <w:p w:rsidR="00EA5D40" w:rsidRDefault="006A1ADD">
      <w:pPr>
        <w:spacing w:after="0"/>
        <w:ind w:left="120"/>
      </w:pPr>
      <w:bookmarkStart w:id="26" w:name="block-2057961"/>
      <w:bookmarkEnd w:id="18"/>
      <w:r w:rsidRPr="006A1A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5D40" w:rsidRDefault="006A1A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EA5D40" w:rsidRPr="0033598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62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CC61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359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</w:tr>
    </w:tbl>
    <w:p w:rsidR="00EA5D40" w:rsidRDefault="00EA5D40">
      <w:pPr>
        <w:sectPr w:rsidR="00EA5D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D40" w:rsidRDefault="006A1ADD">
      <w:pPr>
        <w:spacing w:after="0"/>
        <w:ind w:left="120"/>
      </w:pPr>
      <w:bookmarkStart w:id="27" w:name="block-205796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5D40" w:rsidRDefault="006A1A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918"/>
        <w:gridCol w:w="1982"/>
        <w:gridCol w:w="2049"/>
        <w:gridCol w:w="1579"/>
      </w:tblGrid>
      <w:tr w:rsidR="00EA5D40" w:rsidRPr="00335989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 материала 4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материала 4 класса. Десятичная система счисления.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материала 4 класса. Десятичная система счисления.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Сложение и вычитание натуральных чисел. Законы сложения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Умножение и деление натуральных чисел. Законы умножения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Повторение. Единицы измерения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Повторение. Уравнения. Решение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Повторение. Уравнения. Решение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Повторение. Уравнения. Решение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335989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вводной контрольной работы. Решение геометрических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Решение геометрических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Отрезок и его длина.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Ломаная.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Плоскость, прямая.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Плоскость, прямая.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Луч. Угол.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Шкалы и координатная прямая. 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 работа №1.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Действие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Переместительное свойство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Сочетательное свойство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Сочетательное свойство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Свойство вычитания суммы из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Свойство вычитания суммы из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Свойство вычитания числа из суммы.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6A1ADD"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выражения, порядок действий.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Буквенные выражения.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Буквенные выражения, свойства сложения и вычитания.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Уравнения.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 работа №</w:t>
            </w: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  <w:r w:rsidR="006A1ADD"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Переместительное свойство умножения.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Сочетательное свойство умножения.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Свойства умножения. 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Свойства деления.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Свойства деления. 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остатком. 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выражений. Распределительное свойство умножения.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выражений. Распределительное свойство умножения.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Распределительное свойство умножения относительно вычитания.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Распределительное свойство умножения относительно вычитания.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№3.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Делители и кратные.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Делители и кратные.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Свойства делимости.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Признаки делимости.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Формулы.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Формулы.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Формула пути.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Площадь. Формула площади прямоугольника.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Площадь. Формула площади квадрата.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Прямоугольный параллелепипед.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Прямоугольный параллелепипед.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Объёмы.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Объём прямоугольного параллелепипеда.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Объём прямоугольного параллелепипеда.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Окружность, круг.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Окружность, круг.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Шар.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Цилиндр.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Доли и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Доли и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Доли и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дробей на координатной прямой.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дробей на координатной прямой.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 работа №</w:t>
            </w: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4</w:t>
            </w:r>
            <w:r w:rsidR="006A1ADD"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дробей с одинаковыми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дробей с одинаковыми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Сложение и вычитание дробей с одинаковыми знаменателями.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Деление натуральных чисел и дроби.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Сложение смешанных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Вычитание смешанных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C0A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Приведение дробей к общему знаменателю.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дробей с разными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дробей с разными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№5.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 w:rsidP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части целого.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№6.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A05C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Десятичная запись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Десятичная запись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Вычитание десятичных дробей.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Округление чисел.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Прикидка.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1F2B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Округление чисел. Прикидка.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 w:rsidP="008D424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 w:rsidR="008D4243"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№7.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на десятичную дробь.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 w:rsidP="000314E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№8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 w:rsidP="0033598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Калькулятор.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14E5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 w:rsidP="0033598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Калькулятор.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314E5" w:rsidRPr="00335989" w:rsidRDefault="00031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Калькулятор.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углов. Чертежный треугольник.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углов. Чертежный треугольник.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углов. Чертежный треугольник.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углов. Чертежный треугольник.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углов. Транспортир.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углов. Транспортир.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углов. Транспортир.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Итоговая контрольная работа.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5989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курса математики 5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курса математики 5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курса математики 5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курса математики 5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5989" w:rsidRPr="003359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 w:rsidP="000314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курса математики 5 класса.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5989" w:rsidRPr="00335989" w:rsidRDefault="003359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5D40" w:rsidRPr="0033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335989"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6A1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59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335989" w:rsidRPr="003359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5D40" w:rsidRPr="00335989" w:rsidRDefault="00EA5D40">
            <w:pPr>
              <w:rPr>
                <w:rFonts w:ascii="Times New Roman" w:hAnsi="Times New Roman" w:cs="Times New Roman"/>
              </w:rPr>
            </w:pPr>
          </w:p>
        </w:tc>
      </w:tr>
    </w:tbl>
    <w:p w:rsidR="00EA5D40" w:rsidRDefault="00EA5D40">
      <w:pPr>
        <w:sectPr w:rsidR="00EA5D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989" w:rsidRDefault="00335989" w:rsidP="00335989">
      <w:pPr>
        <w:spacing w:after="0"/>
        <w:ind w:left="120"/>
        <w:rPr>
          <w:lang w:val="ru-RU"/>
        </w:rPr>
      </w:pPr>
      <w:bookmarkStart w:id="28" w:name="block-2057966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9" w:name="d7c2c798-9b73-44dc-9a35-b94ca1af2727"/>
      <w:r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35989" w:rsidRDefault="00335989" w:rsidP="0033598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35989" w:rsidRDefault="00335989" w:rsidP="00335989">
      <w:pPr>
        <w:spacing w:after="0"/>
        <w:ind w:left="120"/>
        <w:rPr>
          <w:lang w:val="ru-RU"/>
        </w:rPr>
      </w:pPr>
    </w:p>
    <w:p w:rsidR="00335989" w:rsidRDefault="00335989" w:rsidP="003359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5D40" w:rsidRDefault="006A1A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5D40" w:rsidRDefault="00EA5D40">
      <w:pPr>
        <w:sectPr w:rsidR="00EA5D40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6A1ADD" w:rsidRDefault="006A1ADD"/>
    <w:sectPr w:rsidR="006A1ADD" w:rsidSect="00EA5D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6884"/>
    <w:multiLevelType w:val="multilevel"/>
    <w:tmpl w:val="E104EA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573800"/>
    <w:multiLevelType w:val="multilevel"/>
    <w:tmpl w:val="4D4814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664191"/>
    <w:multiLevelType w:val="multilevel"/>
    <w:tmpl w:val="475CE3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071A0A"/>
    <w:multiLevelType w:val="multilevel"/>
    <w:tmpl w:val="311C8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6C3DD4"/>
    <w:multiLevelType w:val="multilevel"/>
    <w:tmpl w:val="7A1AA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6A211F"/>
    <w:multiLevelType w:val="multilevel"/>
    <w:tmpl w:val="937A5A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A445F2"/>
    <w:multiLevelType w:val="multilevel"/>
    <w:tmpl w:val="2B8AAA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40"/>
    <w:rsid w:val="000314E5"/>
    <w:rsid w:val="001F2B2D"/>
    <w:rsid w:val="00335989"/>
    <w:rsid w:val="006A1ADD"/>
    <w:rsid w:val="00805C3C"/>
    <w:rsid w:val="008D4243"/>
    <w:rsid w:val="00A05C93"/>
    <w:rsid w:val="00AC0A4E"/>
    <w:rsid w:val="00CC618C"/>
    <w:rsid w:val="00EA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3EF4"/>
  <w15:docId w15:val="{42624356-A4FA-4BB2-B0C0-CA958C60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5D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5D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9E5F9-B34B-45D2-A9D7-49385BD1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5837</Words>
  <Characters>33274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Математика-26</dc:creator>
  <cp:lastModifiedBy>User</cp:lastModifiedBy>
  <cp:revision>4</cp:revision>
  <dcterms:created xsi:type="dcterms:W3CDTF">2023-09-21T05:37:00Z</dcterms:created>
  <dcterms:modified xsi:type="dcterms:W3CDTF">2024-09-27T07:08:00Z</dcterms:modified>
</cp:coreProperties>
</file>