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64339" w:rsidRPr="00564339" w:rsidTr="00564339">
        <w:tc>
          <w:tcPr>
            <w:tcW w:w="4536" w:type="dxa"/>
          </w:tcPr>
          <w:p w:rsidR="00564339" w:rsidRPr="00564339" w:rsidRDefault="00564339" w:rsidP="00564339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</w:tcPr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</w:p>
        </w:tc>
      </w:tr>
    </w:tbl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среднего </w:t>
      </w:r>
      <w:r w:rsidRPr="00564339">
        <w:rPr>
          <w:rFonts w:ascii="Times New Roman" w:hAnsi="Times New Roman"/>
          <w:b/>
          <w:sz w:val="28"/>
          <w:szCs w:val="28"/>
        </w:rPr>
        <w:t>общего образования)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564339" w:rsidRPr="00564339" w:rsidTr="00564339">
        <w:tc>
          <w:tcPr>
            <w:tcW w:w="3998" w:type="dxa"/>
            <w:gridSpan w:val="2"/>
          </w:tcPr>
          <w:p w:rsidR="00564339" w:rsidRPr="00246BA0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курс внеурочной деятельности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246BA0" w:rsidRDefault="00243D36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«разговоР</w:t>
            </w:r>
            <w:bookmarkStart w:id="0" w:name="_GoBack"/>
            <w:bookmarkEnd w:id="0"/>
            <w:r w:rsidR="00246BA0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о важном»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10-11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564339" w:rsidRPr="00564339" w:rsidRDefault="00564339" w:rsidP="00564339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564339" w:rsidRPr="00564339" w:rsidRDefault="00564339" w:rsidP="00564339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10 </w:t>
            </w: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246BA0" w:rsidRPr="00564339" w:rsidTr="00564339">
        <w:tc>
          <w:tcPr>
            <w:tcW w:w="1827" w:type="dxa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246BA0" w:rsidRPr="00564339" w:rsidRDefault="00246BA0" w:rsidP="00246BA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46BA0" w:rsidRPr="00564339" w:rsidRDefault="00246BA0" w:rsidP="00246BA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lang w:val="en-US"/>
              </w:rPr>
            </w:pPr>
          </w:p>
        </w:tc>
      </w:tr>
      <w:tr w:rsidR="00246BA0" w:rsidRPr="00564339" w:rsidTr="00246BA0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246BA0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246BA0" w:rsidRPr="00246BA0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классные руководители 10-11 классов</w:t>
            </w:r>
          </w:p>
        </w:tc>
      </w:tr>
      <w:tr w:rsidR="00246BA0" w:rsidRPr="00564339" w:rsidTr="00564339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</w:tbl>
    <w:p w:rsidR="00564339" w:rsidRPr="00564339" w:rsidRDefault="00564339" w:rsidP="00564339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</w:rPr>
      </w:pPr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</w:p>
    <w:p w:rsidR="00246BA0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:rsidR="00246BA0" w:rsidRDefault="00246BA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данного учебного курса внеурочной деятельности разработана в соответствии с требованиями:</w:t>
      </w:r>
    </w:p>
    <w:p w:rsidR="00246BA0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Стратегии национальной безопасности Российской Федерации, Указ Презедента Российской Федерации от 2 июля 2021г. №400 « О стратегии национальной безопасности Российской Федерации»;</w:t>
      </w:r>
    </w:p>
    <w:p w:rsidR="00246BA0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риказа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.05.20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413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Приказа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hAnsi="Times New Roman" w:cs="Times New Roman"/>
          <w:color w:val="000000"/>
          <w:sz w:val="24"/>
          <w:szCs w:val="24"/>
        </w:rPr>
        <w:t>истра просвещения Российской Федерации от 1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.2022 №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732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 в федеральный образовательный стандарт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, утвержденный приказом Министерства образования и науки Российской  Федерации от 17 мая 2012 г. №413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риказа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от 18.05.2023 № 37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федеральной образовательной программы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образования»;</w:t>
      </w:r>
    </w:p>
    <w:p w:rsidR="00246BA0" w:rsidRPr="004217FD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072B">
        <w:rPr>
          <w:rFonts w:ascii="Times New Roman" w:hAnsi="Times New Roman" w:cs="Times New Roman"/>
          <w:color w:val="000000"/>
          <w:sz w:val="24"/>
          <w:szCs w:val="24"/>
        </w:rPr>
        <w:t>Письма Министерства просвещения Российской Федерации «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направлении методических рекомендации по проведению цикла внеурочных занятий «Разговор о важном» от 15.08.2022 №03-1190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абочей программы курса внеурочной деятельности «Разговоры о важном» на 2023/24 учебный год, разработанной ФГБНУ «Институт стратегии развития образования»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курса: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246BA0" w:rsidRPr="00246BA0" w:rsidRDefault="00246BA0" w:rsidP="00246BA0">
      <w:pPr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Формировать: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российскую гражданскую идентичность обучающихся;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интерес к познанию;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осознанное отношение к своим правам и свободам и уважительное отношение к правам и свободам других;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мотивацию к участию в социально-значимой деятельности;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личностному самоопределению.</w:t>
      </w:r>
    </w:p>
    <w:p w:rsidR="00246BA0" w:rsidRPr="00246BA0" w:rsidRDefault="00970744" w:rsidP="00970744">
      <w:pPr>
        <w:tabs>
          <w:tab w:val="left" w:pos="1276"/>
        </w:tabs>
        <w:spacing w:after="0" w:line="288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6BA0"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Развивать:</w:t>
      </w:r>
    </w:p>
    <w:p w:rsidR="00246BA0" w:rsidRPr="00246BA0" w:rsidRDefault="00246BA0" w:rsidP="00970744">
      <w:pPr>
        <w:numPr>
          <w:ilvl w:val="0"/>
          <w:numId w:val="5"/>
        </w:numPr>
        <w:tabs>
          <w:tab w:val="clear" w:pos="1070"/>
          <w:tab w:val="num" w:pos="993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246BA0" w:rsidRPr="00246BA0" w:rsidRDefault="00246BA0" w:rsidP="00970744">
      <w:pPr>
        <w:numPr>
          <w:ilvl w:val="0"/>
          <w:numId w:val="5"/>
        </w:numPr>
        <w:tabs>
          <w:tab w:val="num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принимать осознанные решения и делать выбор.</w:t>
      </w:r>
    </w:p>
    <w:p w:rsidR="00246BA0" w:rsidRPr="00246BA0" w:rsidRDefault="00970744" w:rsidP="00970744">
      <w:pPr>
        <w:tabs>
          <w:tab w:val="left" w:pos="1276"/>
        </w:tabs>
        <w:spacing w:after="0" w:line="288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6BA0" w:rsidRPr="00246BA0">
        <w:rPr>
          <w:rFonts w:ascii="Times New Roman" w:hAnsi="Times New Roman" w:cs="Times New Roman"/>
          <w:color w:val="000000"/>
          <w:sz w:val="24"/>
          <w:szCs w:val="24"/>
        </w:rPr>
        <w:t>Способствовать: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осознанию обучающимися своего места в обществе;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самопознанию обучающихся, познанию своих мотивов, устремлений, склонностей;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выстраиванию обучающимися собственного поведения с позиции нравственных и правовых норм.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курса в плане внеурочной деятельности МБОУ «</w:t>
      </w:r>
      <w:r w:rsidR="00970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№32</w:t>
      </w: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»: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t>учебный курс предназначен для обучающихся 10–11-х классов; рассчитан на 1 час в неделю/34 часов в год в каждом классе.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Программа курса внеурочной деятельности разработана с учетом рекомендаций ФОП СОО.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выделении в цели программы ценностных приоритетов;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основе определения содержания и тематики внеурочных занятий лежат два принципа:</w:t>
      </w:r>
    </w:p>
    <w:p w:rsidR="00246BA0" w:rsidRPr="00246BA0" w:rsidRDefault="00246BA0" w:rsidP="00970744">
      <w:pPr>
        <w:numPr>
          <w:ilvl w:val="0"/>
          <w:numId w:val="9"/>
        </w:numPr>
        <w:spacing w:after="0" w:line="288" w:lineRule="auto"/>
        <w:ind w:left="0" w:firstLine="99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Соответствие датам календаря.</w:t>
      </w:r>
    </w:p>
    <w:p w:rsidR="00246BA0" w:rsidRPr="00246BA0" w:rsidRDefault="00246BA0" w:rsidP="00970744">
      <w:pPr>
        <w:numPr>
          <w:ilvl w:val="0"/>
          <w:numId w:val="9"/>
        </w:numPr>
        <w:spacing w:after="0" w:line="288" w:lineRule="auto"/>
        <w:ind w:left="0"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Значимость для обучающегося события (даты), которое отмечается в календаре в текущем году.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Даты календаря можно объединить в две группы:</w:t>
      </w:r>
    </w:p>
    <w:p w:rsidR="00246BA0" w:rsidRPr="00246BA0" w:rsidRDefault="00246BA0" w:rsidP="00970744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246BA0" w:rsidRPr="00246BA0" w:rsidRDefault="00246BA0" w:rsidP="00970744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А.С. Пушкина».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«Мы вместе», «О взаимоотношениях в коллективе (Всемирный день психического здоровья, профилактика буллинга)» и др.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ценности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1. Историческая память: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 и включает важнейшие нравственные качества: благодарность, уважение, гордость потомков за жизнь и подвиги предков.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2. Преемственность поколений:</w:t>
      </w:r>
    </w:p>
    <w:p w:rsidR="00246BA0" w:rsidRPr="00246BA0" w:rsidRDefault="00246BA0" w:rsidP="00246BA0">
      <w:pPr>
        <w:numPr>
          <w:ilvl w:val="0"/>
          <w:numId w:val="1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каждое следующее поколение учится у предыдущего: осваивает, воссоздает, продолжает его достижения, традиции;</w:t>
      </w:r>
    </w:p>
    <w:p w:rsidR="00246BA0" w:rsidRPr="00246BA0" w:rsidRDefault="00246BA0" w:rsidP="00246BA0">
      <w:pPr>
        <w:numPr>
          <w:ilvl w:val="0"/>
          <w:numId w:val="1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семья построена на сохранении преемственности поколений.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3. Патриотизм – любовь к Родине: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патриотизм (любовь к Родине) – самое главное качество гражданина;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любовь к своему Отечеству начинается с малого – с привязанности к родному дому, малой родине;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Эта высшая нравственная ценность является приоритетной во всех сценариях «Разговоров о важном». В каждом сценарии 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4. Доброта, добрые дела:</w:t>
      </w:r>
    </w:p>
    <w:p w:rsidR="00246BA0" w:rsidRPr="00246BA0" w:rsidRDefault="00246BA0" w:rsidP="00246BA0">
      <w:pPr>
        <w:numPr>
          <w:ilvl w:val="0"/>
          <w:numId w:val="1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доброта – это способность (желание и умение) быть милосердным, поддержать, помочь без ожидания благодарности;</w:t>
      </w:r>
    </w:p>
    <w:p w:rsidR="00246BA0" w:rsidRPr="00246BA0" w:rsidRDefault="00246BA0" w:rsidP="00246BA0">
      <w:pPr>
        <w:numPr>
          <w:ilvl w:val="0"/>
          <w:numId w:val="1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5. Семья и семейные ценности: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– взаимопониманием, взаимоподдержкой, традициями и т. д.;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каждый член семьи имеет свои обязанности, но всегда готов прийти на помощь другому: взять на себя его дела, проявить внимание, оказать помощь друг другу;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6. Культура России: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культура общества – это достижения человеческого общества, созданные на протяжении его истории;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российская культура богата и разнообразна, она известна и уважаема во всем мире;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7. Наука на службе Родины: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наука обеспечивает прогресс общества и улучшает жизнь человека;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науке работают талантливые, творческие люди, бесконечно любящие свою деятельность;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России совершено много научных открытий, без которых невозможно представить современный мир.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 внеурочных занятиях как неучебных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A1A36" w:rsidRDefault="005A1A36">
      <w:pP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br w:type="page"/>
      </w:r>
    </w:p>
    <w:p w:rsidR="00246BA0" w:rsidRPr="005A1A36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Планируемые результаты освоения курса внеурочной деятельности</w:t>
      </w:r>
    </w:p>
    <w:p w:rsidR="005A1A36" w:rsidRP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 отражают 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волонтерской деятельности;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нравственного сознания, этического поведения;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физического воспитания: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базовые логические действия: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явлениях;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базовые исследовательские действия: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учебно-исследовательской и проектной деятельности, навыками разрешения проблем;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приобретенный опыт;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ставить проблемы и задачи, допускающие альтернативные решения;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в) работа с информацией: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коммуникативными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общение: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аргументированно вести диалог, уметь смягчать конфликтные ситуации;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совместная деятельность: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регулятивными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самоорганизация: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приобретенный опыт;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самоконтроль: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в) эмоциональный интеллект, предполагающий сформированность: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 исходя из своих возможностей;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г) принятие себя и других людей: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признавать свое право и право других людей на ошибки;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 язык и литература: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навыками самоанализа и самооценки на основе наблюдений за собственной речью;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изобразительно-выразительных возможностях русского языка;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Иностранные языки: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о социокультурной специфике страны/стран изучаемого языка;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выделять общее и различное в культуре родной страны и страны/стран изучаемого языка;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Общественно-научные предметы: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вести диалог, обосновывать свою точку зрения в дискуссии по исторической тематике;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знаний об обществе как целостной развивающейся системе в единстве и взаимодействии его основных сфер и институтов;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методах познания социальных явлений и процессов;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процессах и явлениях;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географического анализа и интерпретации разнообразной информации;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понимание значения этических норм и нравственных ценностей в экономической деятельности отдельных людей и общества;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различать факты, аргументы и оценочные суждения;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понимание места и роли России в современной мировой экономике;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текущих экономических событиях в России и в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понятии государства, его функциях, механизме и формах;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знаниями о понятии права, источниках и нормах права, законности, правоотношениях;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Математика и информатика: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роли информации и связанных с ней процессов в окружающем мире;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понимания основ правовых аспектов использования компьютерных программ и работы в интернете.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Естественно-научные предметы: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основополагающими понятиями и представлениями о живой природе, ее уровневой организации и эволюции;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уверенное пользование биологической терминологией и символикой; владение основными методами научного познания;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научном методе познания природы и средствах изучения мегамира, макромира и микромира;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понимать значимость естественно-научного 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– общество – природа»;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 и основы безопасности жизнедеятельности: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культуре безопасности жизнедеятельности, в том числе о культуре экологической безопасности,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распространенных опасных и чрезвычайных ситуаций природного, техногенного и социального характера.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970744" w:rsidRPr="005A1A36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Содержание курса внеурочной деятельности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Родина – не только место рождения. Природные и культурные памятники – чем гордимся, о чем помним, что бережем?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Зоя Космодемьянская – ее подвиг бессмертен, ее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являются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 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 и самому не опуститься до «травли» других, необходимы всем.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предполагает защиту и формирование высокотехнологичных отраслей с высокой долей интеллектуальных вложений.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Появление новых профессий связано с цифровизацией экономики, движением к технологическому суверенитету.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 прежде всего то, что мы любим и готовы защищать.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сестры милосердия – история и современность.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Россия – страна с героическим прошлым. Современные герои – кто они? Россия начинается с меня?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Значение Конституции для граждан страны. Знание прав и выполнение обязанностей. Ответственность – это осознанное поведение.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Новый год –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Первая печатная книга в России – «Азбука» Ивана Федорова.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Голод, морозы, бомбардировки –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ученого-химика, специалиста во многих областях науки и искусства Д.И. Менделеева.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День защитника Отечества: исторические традиции. Профессия военного: кто ее выбирает сегодня. Смекалка в военном деле. 280-летие со дня рождения великого русского флотоводца, командующего Черноморским флотом (1790–1798); командующего русско-турецкой эскадрой в Средиземном море (1798–1800), адмирала (1799) Ф.Ф. Ушакова.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Подлинность намерений – то, что у тебя внутри. Как найти свое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Всемирный фестиваль молодежи – 2024. «Сириус»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– многолетний процесс.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Экологичное потребление – способ позаботиться о сохранности планеты. Экологические проблемы как следствие безответственного поведения человека. Соблюдать экоправила – не так сложно.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История Праздника труда. Труд – это право или обязанность человека? Работа мечты. Жизненно важные навыки.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19 мая 1922 года – день рождения пионерской организации. Цель ее создания и деятельность. Причины, по которым дети объединяются.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Неизвестный Пушкин. Творчество Пушкина объединяет поколения. Вклад А.С. Пушкина в формирование современного литературного русского языка.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246BA0" w:rsidRPr="005A1A36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5A1A36" w:rsidRDefault="00246BA0" w:rsidP="005A1A36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 рассчитано на 36 часов в год в 10–11-х классах в соответствии с рабочей программой курса внеурочной деятельности «Разговоры о важном» на 2023/24 учебный год, разработанной ФГБНУ «Институт стратегии развития образования». При этом данное тематическое планирование будет скорректировано в ходе учебно-воспитательного процесса в соответствии с планированием на сайте razgovor.edsoo.ru и часами, выделенными на курс «Разговоры о важном» в плане внеурочной деятельности СОО: 34 часа в год в 10–11-х классах.</w:t>
      </w:r>
      <w:r w:rsidR="005A1A36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sectPr w:rsidR="005A1A36" w:rsidSect="00C127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lastRenderedPageBreak/>
        <w:t xml:space="preserve">Тематическое планирование </w:t>
      </w:r>
      <w:r w:rsidR="00246BA0" w:rsidRPr="00246BA0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10–11-е классы</w:t>
      </w:r>
    </w:p>
    <w:p w:rsidR="005A1A36" w:rsidRP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54"/>
        <w:gridCol w:w="5508"/>
        <w:gridCol w:w="1229"/>
        <w:gridCol w:w="1748"/>
        <w:gridCol w:w="1984"/>
        <w:gridCol w:w="2126"/>
        <w:gridCol w:w="2127"/>
      </w:tblGrid>
      <w:tr w:rsidR="00246BA0" w:rsidRPr="009E7F64" w:rsidTr="00246BA0">
        <w:tc>
          <w:tcPr>
            <w:tcW w:w="554" w:type="dxa"/>
            <w:vMerge w:val="restart"/>
            <w:vAlign w:val="center"/>
          </w:tcPr>
          <w:p w:rsidR="00246BA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№</w:t>
            </w:r>
          </w:p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5508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4961" w:type="dxa"/>
            <w:gridSpan w:val="3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127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Форма организации</w:t>
            </w:r>
          </w:p>
        </w:tc>
      </w:tr>
      <w:tr w:rsidR="00246BA0" w:rsidRPr="009E7F64" w:rsidTr="00246BA0">
        <w:tc>
          <w:tcPr>
            <w:tcW w:w="554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Контрольные</w:t>
            </w:r>
          </w:p>
        </w:tc>
        <w:tc>
          <w:tcPr>
            <w:tcW w:w="1984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2126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246BA0" w:rsidRPr="006D6400" w:rsidTr="00246BA0">
        <w:tc>
          <w:tcPr>
            <w:tcW w:w="554" w:type="dxa"/>
          </w:tcPr>
          <w:p w:rsidR="00246BA0" w:rsidRPr="006D6400" w:rsidRDefault="00246BA0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246BA0" w:rsidRPr="00E41670" w:rsidRDefault="00246BA0" w:rsidP="00246BA0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1229" w:type="dxa"/>
            <w:vAlign w:val="center"/>
          </w:tcPr>
          <w:p w:rsidR="00246BA0" w:rsidRPr="006D640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6BA0" w:rsidRDefault="00246BA0" w:rsidP="00246BA0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246BA0" w:rsidRPr="006D640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Космодемьянской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буллинга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спецназа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единства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взгляд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суверенитет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компонент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5A1A36" w:rsidRDefault="005A1A36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450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«Азбуке»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Федорова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Непокоренные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фашистской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блокады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Менделеева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первооткрывателя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самолеты»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домой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красиво»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5A1A36" w:rsidRDefault="005A1A36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потребление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крут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</w:tbl>
    <w:p w:rsidR="00246BA0" w:rsidRDefault="00246BA0" w:rsidP="005A1A36"/>
    <w:sectPr w:rsidR="00246BA0" w:rsidSect="005A1A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C96" w:rsidRDefault="00FB3C96" w:rsidP="00C1273D">
      <w:pPr>
        <w:spacing w:after="0" w:line="240" w:lineRule="auto"/>
      </w:pPr>
      <w:r>
        <w:separator/>
      </w:r>
    </w:p>
  </w:endnote>
  <w:endnote w:type="continuationSeparator" w:id="0">
    <w:p w:rsidR="00FB3C96" w:rsidRDefault="00FB3C96" w:rsidP="00C1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3D" w:rsidRDefault="00C127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253555"/>
      <w:docPartObj>
        <w:docPartGallery w:val="Page Numbers (Bottom of Page)"/>
        <w:docPartUnique/>
      </w:docPartObj>
    </w:sdtPr>
    <w:sdtEndPr/>
    <w:sdtContent>
      <w:p w:rsidR="00C1273D" w:rsidRDefault="00C1273D">
        <w:pPr>
          <w:pStyle w:val="a7"/>
          <w:jc w:val="right"/>
        </w:pPr>
        <w:r w:rsidRPr="00C1273D">
          <w:rPr>
            <w:rFonts w:ascii="Times New Roman" w:hAnsi="Times New Roman" w:cs="Times New Roman"/>
          </w:rPr>
          <w:fldChar w:fldCharType="begin"/>
        </w:r>
        <w:r w:rsidRPr="00C1273D">
          <w:rPr>
            <w:rFonts w:ascii="Times New Roman" w:hAnsi="Times New Roman" w:cs="Times New Roman"/>
          </w:rPr>
          <w:instrText xml:space="preserve"> PAGE   \* MERGEFORMAT </w:instrText>
        </w:r>
        <w:r w:rsidRPr="00C1273D">
          <w:rPr>
            <w:rFonts w:ascii="Times New Roman" w:hAnsi="Times New Roman" w:cs="Times New Roman"/>
          </w:rPr>
          <w:fldChar w:fldCharType="separate"/>
        </w:r>
        <w:r w:rsidR="00243D36">
          <w:rPr>
            <w:rFonts w:ascii="Times New Roman" w:hAnsi="Times New Roman" w:cs="Times New Roman"/>
            <w:noProof/>
          </w:rPr>
          <w:t>2</w:t>
        </w:r>
        <w:r w:rsidRPr="00C1273D">
          <w:rPr>
            <w:rFonts w:ascii="Times New Roman" w:hAnsi="Times New Roman" w:cs="Times New Roman"/>
          </w:rPr>
          <w:fldChar w:fldCharType="end"/>
        </w:r>
      </w:p>
    </w:sdtContent>
  </w:sdt>
  <w:p w:rsidR="00C1273D" w:rsidRDefault="00C1273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3D" w:rsidRDefault="00C127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C96" w:rsidRDefault="00FB3C96" w:rsidP="00C1273D">
      <w:pPr>
        <w:spacing w:after="0" w:line="240" w:lineRule="auto"/>
      </w:pPr>
      <w:r>
        <w:separator/>
      </w:r>
    </w:p>
  </w:footnote>
  <w:footnote w:type="continuationSeparator" w:id="0">
    <w:p w:rsidR="00FB3C96" w:rsidRDefault="00FB3C96" w:rsidP="00C1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3D" w:rsidRDefault="00C127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3D" w:rsidRDefault="00C1273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3D" w:rsidRDefault="00C127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1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A69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C53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C3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E32A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B4E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057D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5303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4B3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92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E77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E75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925C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4D63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A967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AF05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99275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D21F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D59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ED74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D6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C72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A2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6A04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7B2A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435B1F"/>
    <w:multiLevelType w:val="hybridMultilevel"/>
    <w:tmpl w:val="151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C5C7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5A0C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9153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2757A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2D2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953A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966B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4451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4F186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501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A810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0F6B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6D7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B36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431E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334F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4"/>
  </w:num>
  <w:num w:numId="3">
    <w:abstractNumId w:val="1"/>
  </w:num>
  <w:num w:numId="4">
    <w:abstractNumId w:val="4"/>
  </w:num>
  <w:num w:numId="5">
    <w:abstractNumId w:val="36"/>
  </w:num>
  <w:num w:numId="6">
    <w:abstractNumId w:val="29"/>
  </w:num>
  <w:num w:numId="7">
    <w:abstractNumId w:val="33"/>
  </w:num>
  <w:num w:numId="8">
    <w:abstractNumId w:val="40"/>
  </w:num>
  <w:num w:numId="9">
    <w:abstractNumId w:val="16"/>
  </w:num>
  <w:num w:numId="10">
    <w:abstractNumId w:val="26"/>
  </w:num>
  <w:num w:numId="11">
    <w:abstractNumId w:val="38"/>
  </w:num>
  <w:num w:numId="12">
    <w:abstractNumId w:val="10"/>
  </w:num>
  <w:num w:numId="13">
    <w:abstractNumId w:val="12"/>
  </w:num>
  <w:num w:numId="14">
    <w:abstractNumId w:val="9"/>
  </w:num>
  <w:num w:numId="15">
    <w:abstractNumId w:val="17"/>
  </w:num>
  <w:num w:numId="16">
    <w:abstractNumId w:val="32"/>
  </w:num>
  <w:num w:numId="17">
    <w:abstractNumId w:val="0"/>
  </w:num>
  <w:num w:numId="18">
    <w:abstractNumId w:val="22"/>
  </w:num>
  <w:num w:numId="19">
    <w:abstractNumId w:val="3"/>
  </w:num>
  <w:num w:numId="20">
    <w:abstractNumId w:val="27"/>
  </w:num>
  <w:num w:numId="21">
    <w:abstractNumId w:val="8"/>
  </w:num>
  <w:num w:numId="22">
    <w:abstractNumId w:val="13"/>
  </w:num>
  <w:num w:numId="23">
    <w:abstractNumId w:val="39"/>
  </w:num>
  <w:num w:numId="24">
    <w:abstractNumId w:val="18"/>
  </w:num>
  <w:num w:numId="25">
    <w:abstractNumId w:val="11"/>
  </w:num>
  <w:num w:numId="26">
    <w:abstractNumId w:val="24"/>
  </w:num>
  <w:num w:numId="27">
    <w:abstractNumId w:val="23"/>
  </w:num>
  <w:num w:numId="28">
    <w:abstractNumId w:val="14"/>
  </w:num>
  <w:num w:numId="29">
    <w:abstractNumId w:val="21"/>
  </w:num>
  <w:num w:numId="30">
    <w:abstractNumId w:val="41"/>
  </w:num>
  <w:num w:numId="31">
    <w:abstractNumId w:val="28"/>
  </w:num>
  <w:num w:numId="32">
    <w:abstractNumId w:val="15"/>
  </w:num>
  <w:num w:numId="33">
    <w:abstractNumId w:val="7"/>
  </w:num>
  <w:num w:numId="34">
    <w:abstractNumId w:val="37"/>
  </w:num>
  <w:num w:numId="35">
    <w:abstractNumId w:val="2"/>
  </w:num>
  <w:num w:numId="36">
    <w:abstractNumId w:val="31"/>
  </w:num>
  <w:num w:numId="37">
    <w:abstractNumId w:val="6"/>
  </w:num>
  <w:num w:numId="38">
    <w:abstractNumId w:val="19"/>
  </w:num>
  <w:num w:numId="39">
    <w:abstractNumId w:val="35"/>
  </w:num>
  <w:num w:numId="40">
    <w:abstractNumId w:val="20"/>
  </w:num>
  <w:num w:numId="41">
    <w:abstractNumId w:val="2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339"/>
    <w:rsid w:val="00243D36"/>
    <w:rsid w:val="00246BA0"/>
    <w:rsid w:val="003366DC"/>
    <w:rsid w:val="00537F04"/>
    <w:rsid w:val="00564339"/>
    <w:rsid w:val="005A1A36"/>
    <w:rsid w:val="007A439F"/>
    <w:rsid w:val="00970744"/>
    <w:rsid w:val="00B769DD"/>
    <w:rsid w:val="00C1273D"/>
    <w:rsid w:val="00FA11AC"/>
    <w:rsid w:val="00FB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F106"/>
  <w15:docId w15:val="{44F3386A-89EA-45F3-99DA-BDCB19A6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A0"/>
    <w:pPr>
      <w:ind w:left="720"/>
      <w:contextualSpacing/>
    </w:pPr>
  </w:style>
  <w:style w:type="table" w:styleId="a4">
    <w:name w:val="Table Grid"/>
    <w:basedOn w:val="a1"/>
    <w:uiPriority w:val="39"/>
    <w:rsid w:val="00246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C1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273D"/>
  </w:style>
  <w:style w:type="paragraph" w:styleId="a7">
    <w:name w:val="footer"/>
    <w:basedOn w:val="a"/>
    <w:link w:val="a8"/>
    <w:uiPriority w:val="99"/>
    <w:unhideWhenUsed/>
    <w:rsid w:val="00C1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2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6584</Words>
  <Characters>37532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Школа32</dc:creator>
  <cp:lastModifiedBy>User</cp:lastModifiedBy>
  <cp:revision>5</cp:revision>
  <dcterms:created xsi:type="dcterms:W3CDTF">2023-09-23T09:03:00Z</dcterms:created>
  <dcterms:modified xsi:type="dcterms:W3CDTF">2024-09-27T07:24:00Z</dcterms:modified>
</cp:coreProperties>
</file>